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6EAE4" w14:textId="639DDD33" w:rsidR="00176624" w:rsidRPr="00176624" w:rsidRDefault="00176624" w:rsidP="00176624">
      <w:pPr>
        <w:tabs>
          <w:tab w:val="left" w:pos="8190"/>
        </w:tabs>
        <w:rPr>
          <w:rFonts w:ascii="Arial" w:hAnsi="Arial" w:cs="Arial"/>
          <w:b/>
          <w:bCs/>
          <w:sz w:val="20"/>
          <w:szCs w:val="20"/>
        </w:rPr>
      </w:pPr>
      <w:r>
        <w:rPr>
          <w:rFonts w:ascii="Arial" w:hAnsi="Arial" w:cs="Arial"/>
          <w:b/>
          <w:bCs/>
          <w:sz w:val="20"/>
          <w:szCs w:val="20"/>
        </w:rPr>
        <w:t>SS109-002020-01</w:t>
      </w:r>
      <w:r>
        <w:rPr>
          <w:rFonts w:ascii="Arial" w:hAnsi="Arial" w:cs="Arial"/>
          <w:b/>
          <w:bCs/>
          <w:sz w:val="20"/>
          <w:szCs w:val="20"/>
        </w:rPr>
        <w:tab/>
      </w:r>
      <w:r w:rsidRPr="00D61CEB">
        <w:rPr>
          <w:rFonts w:ascii="Arial" w:hAnsi="Arial" w:cs="Arial"/>
          <w:bCs/>
          <w:sz w:val="20"/>
          <w:szCs w:val="20"/>
        </w:rPr>
        <w:t>May 1, 2023</w:t>
      </w:r>
    </w:p>
    <w:p w14:paraId="148F3BBE" w14:textId="77777777" w:rsidR="00176624" w:rsidRDefault="00176624" w:rsidP="00C1022E">
      <w:pPr>
        <w:jc w:val="center"/>
        <w:rPr>
          <w:rFonts w:ascii="Arial" w:hAnsi="Arial" w:cs="Arial"/>
          <w:bCs/>
          <w:sz w:val="20"/>
          <w:szCs w:val="20"/>
        </w:rPr>
      </w:pPr>
    </w:p>
    <w:p w14:paraId="499734A1" w14:textId="306101CF" w:rsidR="00176624" w:rsidRDefault="00176624" w:rsidP="00C1022E">
      <w:pPr>
        <w:jc w:val="center"/>
        <w:rPr>
          <w:rFonts w:ascii="Arial" w:hAnsi="Arial" w:cs="Arial"/>
          <w:bCs/>
          <w:sz w:val="20"/>
          <w:szCs w:val="20"/>
        </w:rPr>
      </w:pPr>
      <w:r w:rsidRPr="00176624">
        <w:rPr>
          <w:rFonts w:ascii="Arial" w:hAnsi="Arial" w:cs="Arial"/>
          <w:bCs/>
          <w:sz w:val="20"/>
          <w:szCs w:val="20"/>
        </w:rPr>
        <w:t>VIRGINIA DEPARTMENT OF TRANSPORTATION</w:t>
      </w:r>
    </w:p>
    <w:p w14:paraId="053A8CB8" w14:textId="5125FCF7" w:rsidR="00176624" w:rsidRPr="00176624" w:rsidRDefault="00176624" w:rsidP="00C1022E">
      <w:pPr>
        <w:jc w:val="center"/>
        <w:rPr>
          <w:rFonts w:ascii="Arial" w:hAnsi="Arial" w:cs="Arial"/>
          <w:bCs/>
          <w:sz w:val="20"/>
          <w:szCs w:val="20"/>
        </w:rPr>
      </w:pPr>
      <w:r>
        <w:rPr>
          <w:rFonts w:ascii="Arial" w:hAnsi="Arial" w:cs="Arial"/>
          <w:bCs/>
          <w:sz w:val="20"/>
          <w:szCs w:val="20"/>
        </w:rPr>
        <w:t>2020 ROAD AND BRIDGE SUPPLEMENTAL SPECIFICATIONS</w:t>
      </w:r>
    </w:p>
    <w:p w14:paraId="78D491B5" w14:textId="13952C83" w:rsidR="00C1022E" w:rsidRPr="00176624" w:rsidRDefault="00C1022E" w:rsidP="00C1022E">
      <w:pPr>
        <w:jc w:val="center"/>
        <w:rPr>
          <w:rFonts w:ascii="Arial" w:hAnsi="Arial" w:cs="Arial"/>
          <w:b/>
          <w:bCs/>
          <w:sz w:val="20"/>
          <w:szCs w:val="20"/>
        </w:rPr>
      </w:pPr>
      <w:r w:rsidRPr="00176624">
        <w:rPr>
          <w:rFonts w:ascii="Arial" w:hAnsi="Arial" w:cs="Arial"/>
          <w:b/>
          <w:bCs/>
          <w:sz w:val="20"/>
          <w:szCs w:val="20"/>
        </w:rPr>
        <w:t>SECTION 109—MEASUREMENT AND PAYMENT</w:t>
      </w:r>
      <w:r w:rsidR="00F10615">
        <w:rPr>
          <w:rFonts w:ascii="Arial" w:hAnsi="Arial" w:cs="Arial"/>
          <w:b/>
          <w:bCs/>
          <w:sz w:val="20"/>
          <w:szCs w:val="20"/>
        </w:rPr>
        <w:fldChar w:fldCharType="begin"/>
      </w:r>
      <w:r w:rsidR="00F10615">
        <w:instrText xml:space="preserve"> TC "</w:instrText>
      </w:r>
      <w:bookmarkStart w:id="0" w:name="_Toc135654811"/>
      <w:r w:rsidR="00F10615">
        <w:rPr>
          <w:rFonts w:ascii="Arial" w:hAnsi="Arial" w:cs="Arial"/>
          <w:b/>
          <w:bCs/>
          <w:sz w:val="20"/>
          <w:szCs w:val="20"/>
        </w:rPr>
        <w:instrText>SS109-002020-01</w:instrText>
      </w:r>
      <w:r w:rsidR="008F46E9">
        <w:rPr>
          <w:rFonts w:cs="Arial"/>
          <w:spacing w:val="-2"/>
          <w:szCs w:val="20"/>
        </w:rPr>
        <w:instrText>   </w:instrText>
      </w:r>
      <w:r w:rsidR="00F10615" w:rsidRPr="008009D7">
        <w:rPr>
          <w:rFonts w:ascii="Arial" w:hAnsi="Arial" w:cs="Arial"/>
          <w:b/>
          <w:bCs/>
          <w:sz w:val="20"/>
          <w:szCs w:val="20"/>
        </w:rPr>
        <w:instrText>SEC</w:instrText>
      </w:r>
      <w:r w:rsidR="008F46E9">
        <w:rPr>
          <w:rFonts w:ascii="Arial" w:hAnsi="Arial" w:cs="Arial"/>
          <w:b/>
          <w:bCs/>
          <w:sz w:val="20"/>
          <w:szCs w:val="20"/>
        </w:rPr>
        <w:instrText>.</w:instrText>
      </w:r>
      <w:r w:rsidR="00F10615" w:rsidRPr="008009D7">
        <w:rPr>
          <w:rFonts w:ascii="Arial" w:hAnsi="Arial" w:cs="Arial"/>
          <w:b/>
          <w:bCs/>
          <w:sz w:val="20"/>
          <w:szCs w:val="20"/>
        </w:rPr>
        <w:instrText xml:space="preserve"> 109—MEASUREMENT AND PAYMENT</w:instrText>
      </w:r>
      <w:r w:rsidR="00F10615" w:rsidRPr="00F10615">
        <w:rPr>
          <w:rFonts w:ascii="Arial" w:hAnsi="Arial" w:cs="Arial"/>
          <w:sz w:val="20"/>
          <w:szCs w:val="20"/>
        </w:rPr>
        <w:instrText xml:space="preserve">   5-1-23</w:instrText>
      </w:r>
      <w:bookmarkEnd w:id="0"/>
      <w:r w:rsidR="00F10615">
        <w:instrText xml:space="preserve">" \f C \l "1" </w:instrText>
      </w:r>
      <w:r w:rsidR="00F10615">
        <w:rPr>
          <w:rFonts w:ascii="Arial" w:hAnsi="Arial" w:cs="Arial"/>
          <w:b/>
          <w:bCs/>
          <w:sz w:val="20"/>
          <w:szCs w:val="20"/>
        </w:rPr>
        <w:fldChar w:fldCharType="end"/>
      </w:r>
    </w:p>
    <w:p w14:paraId="50B93309" w14:textId="77777777" w:rsidR="00C1022E" w:rsidRPr="00176624" w:rsidRDefault="00C1022E" w:rsidP="00C1022E">
      <w:pPr>
        <w:rPr>
          <w:rFonts w:ascii="Arial" w:hAnsi="Arial" w:cs="Arial"/>
          <w:b/>
          <w:bCs/>
          <w:sz w:val="20"/>
          <w:szCs w:val="20"/>
        </w:rPr>
      </w:pPr>
    </w:p>
    <w:p w14:paraId="26D58FC1" w14:textId="71613BBF" w:rsidR="00C1022E" w:rsidRDefault="001051EC" w:rsidP="00C1022E">
      <w:pPr>
        <w:rPr>
          <w:rFonts w:ascii="Arial" w:hAnsi="Arial" w:cs="Arial"/>
          <w:bCs/>
          <w:sz w:val="20"/>
          <w:szCs w:val="20"/>
        </w:rPr>
      </w:pPr>
      <w:r>
        <w:rPr>
          <w:rFonts w:ascii="Arial" w:hAnsi="Arial" w:cs="Arial"/>
          <w:b/>
          <w:bCs/>
          <w:sz w:val="20"/>
          <w:szCs w:val="20"/>
        </w:rPr>
        <w:t xml:space="preserve">SECTION 109—MEASUREMENT AND PAYMENT </w:t>
      </w:r>
      <w:r w:rsidRPr="001051EC">
        <w:rPr>
          <w:rFonts w:ascii="Arial" w:hAnsi="Arial" w:cs="Arial"/>
          <w:bCs/>
          <w:sz w:val="20"/>
          <w:szCs w:val="20"/>
        </w:rPr>
        <w:t>of the Specifications is amended as follows:</w:t>
      </w:r>
    </w:p>
    <w:p w14:paraId="3A3DF33E" w14:textId="77777777" w:rsidR="001051EC" w:rsidRPr="00176624" w:rsidRDefault="001051EC" w:rsidP="00C1022E">
      <w:pPr>
        <w:rPr>
          <w:rFonts w:ascii="Arial" w:hAnsi="Arial" w:cs="Arial"/>
          <w:b/>
          <w:bCs/>
          <w:sz w:val="20"/>
          <w:szCs w:val="20"/>
        </w:rPr>
      </w:pPr>
    </w:p>
    <w:p w14:paraId="674649E6" w14:textId="4319BC9B" w:rsidR="00667F06" w:rsidRPr="00176624" w:rsidRDefault="0062334A" w:rsidP="004A719F">
      <w:pPr>
        <w:ind w:left="180"/>
        <w:rPr>
          <w:rFonts w:ascii="Arial" w:hAnsi="Arial" w:cs="Arial"/>
          <w:sz w:val="20"/>
          <w:szCs w:val="20"/>
        </w:rPr>
      </w:pPr>
      <w:r w:rsidRPr="00176624">
        <w:rPr>
          <w:rFonts w:ascii="Arial" w:hAnsi="Arial" w:cs="Arial"/>
          <w:b/>
          <w:bCs/>
          <w:sz w:val="20"/>
          <w:szCs w:val="20"/>
        </w:rPr>
        <w:t xml:space="preserve">SECTION </w:t>
      </w:r>
      <w:r w:rsidR="001051EC">
        <w:rPr>
          <w:rFonts w:ascii="Arial" w:hAnsi="Arial" w:cs="Arial"/>
          <w:b/>
          <w:bCs/>
          <w:sz w:val="20"/>
          <w:szCs w:val="20"/>
        </w:rPr>
        <w:t>109.08—Partial Payments</w:t>
      </w:r>
      <w:r w:rsidRPr="00176624">
        <w:rPr>
          <w:rFonts w:ascii="Arial" w:hAnsi="Arial" w:cs="Arial"/>
          <w:b/>
          <w:bCs/>
          <w:sz w:val="20"/>
          <w:szCs w:val="20"/>
        </w:rPr>
        <w:t xml:space="preserve"> </w:t>
      </w:r>
      <w:r w:rsidR="00C1022E" w:rsidRPr="001051EC">
        <w:rPr>
          <w:rFonts w:ascii="Arial" w:hAnsi="Arial" w:cs="Arial"/>
          <w:bCs/>
          <w:sz w:val="20"/>
          <w:szCs w:val="20"/>
        </w:rPr>
        <w:t xml:space="preserve">is </w:t>
      </w:r>
      <w:r w:rsidR="00667F06" w:rsidRPr="001051EC">
        <w:rPr>
          <w:rFonts w:ascii="Arial" w:hAnsi="Arial" w:cs="Arial"/>
          <w:bCs/>
          <w:sz w:val="20"/>
          <w:szCs w:val="20"/>
        </w:rPr>
        <w:t>replace</w:t>
      </w:r>
      <w:r w:rsidR="00C1022E" w:rsidRPr="001051EC">
        <w:rPr>
          <w:rFonts w:ascii="Arial" w:hAnsi="Arial" w:cs="Arial"/>
          <w:bCs/>
          <w:sz w:val="20"/>
          <w:szCs w:val="20"/>
        </w:rPr>
        <w:t>d</w:t>
      </w:r>
      <w:r w:rsidR="00667F06" w:rsidRPr="001051EC">
        <w:rPr>
          <w:rFonts w:ascii="Arial" w:hAnsi="Arial" w:cs="Arial"/>
          <w:bCs/>
          <w:sz w:val="20"/>
          <w:szCs w:val="20"/>
        </w:rPr>
        <w:t xml:space="preserve"> in its entirety with the </w:t>
      </w:r>
      <w:r w:rsidR="00C1022E" w:rsidRPr="001051EC">
        <w:rPr>
          <w:rFonts w:ascii="Arial" w:hAnsi="Arial" w:cs="Arial"/>
          <w:bCs/>
          <w:sz w:val="20"/>
          <w:szCs w:val="20"/>
        </w:rPr>
        <w:t>following:</w:t>
      </w:r>
    </w:p>
    <w:p w14:paraId="65ECCDAE" w14:textId="77777777" w:rsidR="005703EA" w:rsidRPr="00176624" w:rsidRDefault="005703EA" w:rsidP="00667F06">
      <w:pPr>
        <w:tabs>
          <w:tab w:val="left" w:pos="540"/>
        </w:tabs>
        <w:autoSpaceDE w:val="0"/>
        <w:autoSpaceDN w:val="0"/>
        <w:adjustRightInd w:val="0"/>
        <w:rPr>
          <w:rFonts w:ascii="Arial" w:hAnsi="Arial" w:cs="Arial"/>
          <w:sz w:val="20"/>
          <w:szCs w:val="20"/>
        </w:rPr>
      </w:pPr>
    </w:p>
    <w:p w14:paraId="354E6DE3" w14:textId="16235E7E" w:rsidR="00667F06" w:rsidRPr="00176624" w:rsidRDefault="00667F06" w:rsidP="00D61CEB">
      <w:pPr>
        <w:autoSpaceDE w:val="0"/>
        <w:autoSpaceDN w:val="0"/>
        <w:adjustRightInd w:val="0"/>
        <w:ind w:left="360"/>
        <w:rPr>
          <w:rFonts w:ascii="Arial" w:hAnsi="Arial" w:cs="Arial"/>
          <w:b/>
          <w:bCs/>
          <w:sz w:val="20"/>
          <w:szCs w:val="20"/>
        </w:rPr>
      </w:pPr>
      <w:r w:rsidRPr="00176624">
        <w:rPr>
          <w:rFonts w:ascii="Arial" w:hAnsi="Arial" w:cs="Arial"/>
          <w:sz w:val="20"/>
          <w:szCs w:val="20"/>
        </w:rPr>
        <w:t xml:space="preserve">(a) </w:t>
      </w:r>
      <w:r w:rsidRPr="00176624">
        <w:rPr>
          <w:rFonts w:ascii="Arial" w:hAnsi="Arial" w:cs="Arial"/>
          <w:sz w:val="20"/>
          <w:szCs w:val="20"/>
        </w:rPr>
        <w:tab/>
      </w:r>
      <w:r w:rsidRPr="00176624">
        <w:rPr>
          <w:rFonts w:ascii="Arial" w:hAnsi="Arial" w:cs="Arial"/>
          <w:b/>
          <w:bCs/>
          <w:sz w:val="20"/>
          <w:szCs w:val="20"/>
        </w:rPr>
        <w:t>General</w:t>
      </w:r>
    </w:p>
    <w:p w14:paraId="3D86C1D5" w14:textId="77777777" w:rsidR="00667F06" w:rsidRPr="00176624" w:rsidRDefault="00667F06" w:rsidP="00667F06">
      <w:pPr>
        <w:autoSpaceDE w:val="0"/>
        <w:autoSpaceDN w:val="0"/>
        <w:adjustRightInd w:val="0"/>
        <w:rPr>
          <w:rFonts w:ascii="Arial" w:hAnsi="Arial" w:cs="Arial"/>
          <w:sz w:val="20"/>
          <w:szCs w:val="20"/>
        </w:rPr>
      </w:pPr>
    </w:p>
    <w:p w14:paraId="1AA7BE58" w14:textId="759CD717" w:rsidR="00667F06" w:rsidRPr="00176624" w:rsidRDefault="00667F06" w:rsidP="005703EA">
      <w:pPr>
        <w:autoSpaceDE w:val="0"/>
        <w:autoSpaceDN w:val="0"/>
        <w:adjustRightInd w:val="0"/>
        <w:ind w:left="720"/>
        <w:jc w:val="both"/>
        <w:rPr>
          <w:rFonts w:ascii="Arial" w:hAnsi="Arial" w:cs="Arial"/>
          <w:sz w:val="20"/>
          <w:szCs w:val="20"/>
        </w:rPr>
      </w:pPr>
      <w:r w:rsidRPr="00176624">
        <w:rPr>
          <w:rFonts w:ascii="Arial" w:hAnsi="Arial" w:cs="Arial"/>
          <w:sz w:val="20"/>
          <w:szCs w:val="20"/>
        </w:rPr>
        <w:t>Partial payments will be based on a monthly progress estimate consisting of approximate quantities and value of work performed as determined by the Engineer. When the method of measurement for a Contract item is in units of each or lump sum, the value of work accomplished for partial payment will be determined on a pro rata basis. Partial payments will be made once each month for the work performed in accordance with the Contract requirements. The Contractor will be given the opportunity to review the monthly progress estimate prior to each partial payment. Upon final acceptance, one last monthly estimate will be prepared and any additional payment due will be vouchered for payment.</w:t>
      </w:r>
    </w:p>
    <w:p w14:paraId="69879D79" w14:textId="77777777" w:rsidR="00667F06" w:rsidRPr="00176624" w:rsidRDefault="00667F06" w:rsidP="00667F06">
      <w:pPr>
        <w:autoSpaceDE w:val="0"/>
        <w:autoSpaceDN w:val="0"/>
        <w:adjustRightInd w:val="0"/>
        <w:rPr>
          <w:rFonts w:ascii="Arial" w:hAnsi="Arial" w:cs="Arial"/>
          <w:sz w:val="20"/>
          <w:szCs w:val="20"/>
        </w:rPr>
      </w:pPr>
    </w:p>
    <w:p w14:paraId="303DFD27" w14:textId="7CC17712" w:rsidR="00667F06" w:rsidRPr="00176624" w:rsidRDefault="00667F06" w:rsidP="005703EA">
      <w:pPr>
        <w:autoSpaceDE w:val="0"/>
        <w:autoSpaceDN w:val="0"/>
        <w:adjustRightInd w:val="0"/>
        <w:ind w:left="720"/>
        <w:jc w:val="both"/>
        <w:rPr>
          <w:rFonts w:ascii="Arial" w:hAnsi="Arial" w:cs="Arial"/>
          <w:sz w:val="20"/>
          <w:szCs w:val="20"/>
        </w:rPr>
      </w:pPr>
      <w:r w:rsidRPr="00176624">
        <w:rPr>
          <w:rFonts w:ascii="Arial" w:hAnsi="Arial" w:cs="Arial"/>
          <w:sz w:val="20"/>
          <w:szCs w:val="20"/>
        </w:rPr>
        <w:t>The monthly progress estimates will be prepared in accordance with the following schedule:</w:t>
      </w:r>
    </w:p>
    <w:p w14:paraId="412700FF" w14:textId="77777777" w:rsidR="00667F06" w:rsidRPr="00176624" w:rsidRDefault="00667F06" w:rsidP="005703EA">
      <w:pPr>
        <w:autoSpaceDE w:val="0"/>
        <w:autoSpaceDN w:val="0"/>
        <w:adjustRightInd w:val="0"/>
        <w:ind w:left="180"/>
        <w:jc w:val="both"/>
        <w:rPr>
          <w:rFonts w:ascii="Arial" w:hAnsi="Arial" w:cs="Arial"/>
          <w:sz w:val="20"/>
          <w:szCs w:val="20"/>
        </w:rPr>
      </w:pPr>
    </w:p>
    <w:p w14:paraId="524A04D0" w14:textId="1C4B4125" w:rsidR="00667F06" w:rsidRPr="00176624" w:rsidRDefault="00667F06" w:rsidP="005703EA">
      <w:pPr>
        <w:tabs>
          <w:tab w:val="left" w:pos="540"/>
        </w:tabs>
        <w:autoSpaceDE w:val="0"/>
        <w:autoSpaceDN w:val="0"/>
        <w:adjustRightInd w:val="0"/>
        <w:ind w:left="1260" w:hanging="540"/>
        <w:jc w:val="both"/>
        <w:rPr>
          <w:rFonts w:ascii="Arial" w:hAnsi="Arial" w:cs="Arial"/>
          <w:sz w:val="20"/>
          <w:szCs w:val="20"/>
        </w:rPr>
      </w:pPr>
      <w:r w:rsidRPr="00176624">
        <w:rPr>
          <w:rFonts w:ascii="Arial" w:hAnsi="Arial" w:cs="Arial"/>
          <w:sz w:val="20"/>
          <w:szCs w:val="20"/>
        </w:rPr>
        <w:t xml:space="preserve">1. </w:t>
      </w:r>
      <w:r w:rsidRPr="00176624">
        <w:rPr>
          <w:rFonts w:ascii="Arial" w:hAnsi="Arial" w:cs="Arial"/>
          <w:sz w:val="20"/>
          <w:szCs w:val="20"/>
        </w:rPr>
        <w:tab/>
      </w:r>
      <w:r w:rsidRPr="00176624">
        <w:rPr>
          <w:rFonts w:ascii="Arial" w:hAnsi="Arial" w:cs="Arial"/>
          <w:b/>
          <w:bCs/>
          <w:sz w:val="20"/>
          <w:szCs w:val="20"/>
        </w:rPr>
        <w:t xml:space="preserve">Contractor companies whose name begins with the letter A through F: </w:t>
      </w:r>
      <w:r w:rsidRPr="00176624">
        <w:rPr>
          <w:rFonts w:ascii="Arial" w:hAnsi="Arial" w:cs="Arial"/>
          <w:sz w:val="20"/>
          <w:szCs w:val="20"/>
        </w:rPr>
        <w:t>The monthly progress estimate will be prepared on the 4th day of each month, beginning on the first 4th day following the date of the Contract execution, and on the same day of the succeeding months as the work progresses.</w:t>
      </w:r>
    </w:p>
    <w:p w14:paraId="0E0EFC4A" w14:textId="77777777" w:rsidR="00667F06" w:rsidRPr="00176624" w:rsidRDefault="00667F06" w:rsidP="005703EA">
      <w:pPr>
        <w:tabs>
          <w:tab w:val="left" w:pos="540"/>
        </w:tabs>
        <w:autoSpaceDE w:val="0"/>
        <w:autoSpaceDN w:val="0"/>
        <w:adjustRightInd w:val="0"/>
        <w:ind w:left="720" w:hanging="540"/>
        <w:jc w:val="both"/>
        <w:rPr>
          <w:rFonts w:ascii="Arial" w:hAnsi="Arial" w:cs="Arial"/>
          <w:sz w:val="20"/>
          <w:szCs w:val="20"/>
        </w:rPr>
      </w:pPr>
    </w:p>
    <w:p w14:paraId="0004D9F4" w14:textId="0ADE0C5F" w:rsidR="00667F06" w:rsidRPr="00176624" w:rsidRDefault="00667F06" w:rsidP="005703EA">
      <w:pPr>
        <w:tabs>
          <w:tab w:val="left" w:pos="540"/>
        </w:tabs>
        <w:autoSpaceDE w:val="0"/>
        <w:autoSpaceDN w:val="0"/>
        <w:adjustRightInd w:val="0"/>
        <w:ind w:left="1260" w:hanging="540"/>
        <w:jc w:val="both"/>
        <w:rPr>
          <w:rFonts w:ascii="Arial" w:hAnsi="Arial" w:cs="Arial"/>
          <w:sz w:val="20"/>
          <w:szCs w:val="20"/>
        </w:rPr>
      </w:pPr>
      <w:r w:rsidRPr="00176624">
        <w:rPr>
          <w:rFonts w:ascii="Arial" w:hAnsi="Arial" w:cs="Arial"/>
          <w:sz w:val="20"/>
          <w:szCs w:val="20"/>
        </w:rPr>
        <w:t xml:space="preserve">2. </w:t>
      </w:r>
      <w:r w:rsidRPr="00176624">
        <w:rPr>
          <w:rFonts w:ascii="Arial" w:hAnsi="Arial" w:cs="Arial"/>
          <w:sz w:val="20"/>
          <w:szCs w:val="20"/>
        </w:rPr>
        <w:tab/>
      </w:r>
      <w:r w:rsidRPr="00176624">
        <w:rPr>
          <w:rFonts w:ascii="Arial" w:hAnsi="Arial" w:cs="Arial"/>
          <w:b/>
          <w:bCs/>
          <w:sz w:val="20"/>
          <w:szCs w:val="20"/>
        </w:rPr>
        <w:t xml:space="preserve">Contractor companies whose name begins with the letter G through P: </w:t>
      </w:r>
      <w:r w:rsidRPr="00176624">
        <w:rPr>
          <w:rFonts w:ascii="Arial" w:hAnsi="Arial" w:cs="Arial"/>
          <w:sz w:val="20"/>
          <w:szCs w:val="20"/>
        </w:rPr>
        <w:t>The monthly progress estimate will be prepared on the 11th day of each month, beginning on the first 11th day following the date of the Contract execution, and on the same day of the succeeding months as the work progresses.</w:t>
      </w:r>
    </w:p>
    <w:p w14:paraId="223D968C" w14:textId="77777777" w:rsidR="00667F06" w:rsidRPr="00176624" w:rsidRDefault="00667F06" w:rsidP="005703EA">
      <w:pPr>
        <w:autoSpaceDE w:val="0"/>
        <w:autoSpaceDN w:val="0"/>
        <w:adjustRightInd w:val="0"/>
        <w:ind w:left="180"/>
        <w:jc w:val="both"/>
        <w:rPr>
          <w:rFonts w:ascii="Arial" w:hAnsi="Arial" w:cs="Arial"/>
          <w:sz w:val="20"/>
          <w:szCs w:val="20"/>
        </w:rPr>
      </w:pPr>
    </w:p>
    <w:p w14:paraId="0CB2528F" w14:textId="381A7D61" w:rsidR="00667F06" w:rsidRPr="00176624" w:rsidRDefault="00667F06" w:rsidP="005703EA">
      <w:pPr>
        <w:tabs>
          <w:tab w:val="left" w:pos="540"/>
        </w:tabs>
        <w:autoSpaceDE w:val="0"/>
        <w:autoSpaceDN w:val="0"/>
        <w:adjustRightInd w:val="0"/>
        <w:ind w:left="1260" w:hanging="540"/>
        <w:jc w:val="both"/>
        <w:rPr>
          <w:rFonts w:ascii="Arial" w:hAnsi="Arial" w:cs="Arial"/>
          <w:sz w:val="20"/>
          <w:szCs w:val="20"/>
        </w:rPr>
      </w:pPr>
      <w:r w:rsidRPr="00176624">
        <w:rPr>
          <w:rFonts w:ascii="Arial" w:hAnsi="Arial" w:cs="Arial"/>
          <w:sz w:val="20"/>
          <w:szCs w:val="20"/>
        </w:rPr>
        <w:t xml:space="preserve">3. </w:t>
      </w:r>
      <w:r w:rsidRPr="00176624">
        <w:rPr>
          <w:rFonts w:ascii="Arial" w:hAnsi="Arial" w:cs="Arial"/>
          <w:sz w:val="20"/>
          <w:szCs w:val="20"/>
        </w:rPr>
        <w:tab/>
      </w:r>
      <w:r w:rsidRPr="00176624">
        <w:rPr>
          <w:rFonts w:ascii="Arial" w:hAnsi="Arial" w:cs="Arial"/>
          <w:b/>
          <w:bCs/>
          <w:sz w:val="20"/>
          <w:szCs w:val="20"/>
        </w:rPr>
        <w:t xml:space="preserve">Contractor companies whose name begins with the letter Q through Z: </w:t>
      </w:r>
      <w:r w:rsidRPr="00176624">
        <w:rPr>
          <w:rFonts w:ascii="Arial" w:hAnsi="Arial" w:cs="Arial"/>
          <w:sz w:val="20"/>
          <w:szCs w:val="20"/>
        </w:rPr>
        <w:t>The monthly progress estimate will be prepared on the 20th day of each month, beginning on the first 20th day following the date of the Contract execution, and on the same day of the succeeding months as the work progresses.</w:t>
      </w:r>
    </w:p>
    <w:p w14:paraId="3AA42E81" w14:textId="77777777" w:rsidR="00667F06" w:rsidRPr="00176624" w:rsidRDefault="00667F06" w:rsidP="005703EA">
      <w:pPr>
        <w:autoSpaceDE w:val="0"/>
        <w:autoSpaceDN w:val="0"/>
        <w:adjustRightInd w:val="0"/>
        <w:ind w:left="180"/>
        <w:jc w:val="both"/>
        <w:rPr>
          <w:rFonts w:ascii="Arial" w:hAnsi="Arial" w:cs="Arial"/>
          <w:sz w:val="20"/>
          <w:szCs w:val="20"/>
        </w:rPr>
      </w:pPr>
    </w:p>
    <w:p w14:paraId="4A03526A" w14:textId="37CB3B70" w:rsidR="00667F06" w:rsidRPr="00176624" w:rsidRDefault="00667F06" w:rsidP="005703EA">
      <w:pPr>
        <w:autoSpaceDE w:val="0"/>
        <w:autoSpaceDN w:val="0"/>
        <w:adjustRightInd w:val="0"/>
        <w:ind w:left="720"/>
        <w:jc w:val="both"/>
        <w:rPr>
          <w:rFonts w:ascii="Arial" w:hAnsi="Arial" w:cs="Arial"/>
          <w:sz w:val="20"/>
          <w:szCs w:val="20"/>
        </w:rPr>
      </w:pPr>
      <w:r w:rsidRPr="00176624">
        <w:rPr>
          <w:rFonts w:ascii="Arial" w:hAnsi="Arial" w:cs="Arial"/>
          <w:sz w:val="20"/>
          <w:szCs w:val="20"/>
        </w:rPr>
        <w:t>For contracts without a payment bond, the Contractor shall submit to the Engineer a letter from each materials supplier and subcontractor involved stating that the Contractor has paid or made satisfactory arrangements for settling all bills for materials and subcontracted work that was paid on the previous month’s progress estimate. The Department will use the source of supply letter and approved subletting request to verify that certifications have been received for work that was paid on the previous monthly estimate. The Contractor shall furnish these and other certificates as are required as a prerequisite to the issuance of payment for the current monthly estimate.</w:t>
      </w:r>
    </w:p>
    <w:p w14:paraId="7EE715B0" w14:textId="77777777" w:rsidR="00667F06" w:rsidRPr="00176624" w:rsidRDefault="00667F06" w:rsidP="005703EA">
      <w:pPr>
        <w:autoSpaceDE w:val="0"/>
        <w:autoSpaceDN w:val="0"/>
        <w:adjustRightInd w:val="0"/>
        <w:ind w:left="180"/>
        <w:jc w:val="both"/>
        <w:rPr>
          <w:rFonts w:ascii="Arial" w:hAnsi="Arial" w:cs="Arial"/>
          <w:sz w:val="20"/>
          <w:szCs w:val="20"/>
        </w:rPr>
      </w:pPr>
    </w:p>
    <w:p w14:paraId="7B9038B3" w14:textId="77777777" w:rsidR="00D61CEB" w:rsidRDefault="00667F06" w:rsidP="005703EA">
      <w:pPr>
        <w:autoSpaceDE w:val="0"/>
        <w:autoSpaceDN w:val="0"/>
        <w:adjustRightInd w:val="0"/>
        <w:ind w:left="720"/>
        <w:jc w:val="both"/>
        <w:rPr>
          <w:rFonts w:ascii="Arial" w:hAnsi="Arial" w:cs="Arial"/>
          <w:sz w:val="20"/>
          <w:szCs w:val="20"/>
        </w:rPr>
        <w:sectPr w:rsidR="00D61CEB" w:rsidSect="00D61CEB">
          <w:headerReference w:type="default" r:id="rId11"/>
          <w:footerReference w:type="even" r:id="rId12"/>
          <w:pgSz w:w="12240" w:h="15840" w:code="1"/>
          <w:pgMar w:top="1440" w:right="1440" w:bottom="1440" w:left="1440" w:header="720" w:footer="720" w:gutter="0"/>
          <w:cols w:space="720"/>
          <w:docGrid w:linePitch="360"/>
        </w:sectPr>
      </w:pPr>
      <w:r w:rsidRPr="00176624">
        <w:rPr>
          <w:rFonts w:ascii="Arial" w:hAnsi="Arial" w:cs="Arial"/>
          <w:sz w:val="20"/>
          <w:szCs w:val="20"/>
        </w:rPr>
        <w:t xml:space="preserve">The Department may withhold the payment of any partial or final estimate voucher or any sum(s) </w:t>
      </w:r>
    </w:p>
    <w:p w14:paraId="6B96F23D" w14:textId="04744538" w:rsidR="00667F06" w:rsidRPr="00176624" w:rsidRDefault="00667F06" w:rsidP="005703EA">
      <w:pPr>
        <w:autoSpaceDE w:val="0"/>
        <w:autoSpaceDN w:val="0"/>
        <w:adjustRightInd w:val="0"/>
        <w:ind w:left="720"/>
        <w:jc w:val="both"/>
        <w:rPr>
          <w:rFonts w:ascii="Arial" w:hAnsi="Arial" w:cs="Arial"/>
          <w:sz w:val="20"/>
          <w:szCs w:val="20"/>
        </w:rPr>
      </w:pPr>
      <w:r w:rsidRPr="00176624">
        <w:rPr>
          <w:rFonts w:ascii="Arial" w:hAnsi="Arial" w:cs="Arial"/>
          <w:sz w:val="20"/>
          <w:szCs w:val="20"/>
        </w:rPr>
        <w:t>thereof from such vouchers if the Contractor fails to make payment promptly to all persons supplying equipment, tools, or materials; or for any labor he uses in the prosecution of the Contract work.</w:t>
      </w:r>
    </w:p>
    <w:p w14:paraId="15B17A47" w14:textId="77777777" w:rsidR="00667F06" w:rsidRPr="00176624" w:rsidRDefault="00667F06" w:rsidP="005703EA">
      <w:pPr>
        <w:autoSpaceDE w:val="0"/>
        <w:autoSpaceDN w:val="0"/>
        <w:adjustRightInd w:val="0"/>
        <w:ind w:left="180"/>
        <w:jc w:val="both"/>
        <w:rPr>
          <w:rFonts w:ascii="Arial" w:hAnsi="Arial" w:cs="Arial"/>
          <w:sz w:val="20"/>
          <w:szCs w:val="20"/>
        </w:rPr>
      </w:pPr>
    </w:p>
    <w:p w14:paraId="147144E2" w14:textId="61F2422E" w:rsidR="00667F06" w:rsidRPr="00176624" w:rsidRDefault="00667F06" w:rsidP="005703EA">
      <w:pPr>
        <w:ind w:left="720"/>
        <w:jc w:val="both"/>
        <w:rPr>
          <w:rFonts w:ascii="Arial" w:hAnsi="Arial" w:cs="Arial"/>
          <w:b/>
          <w:bCs/>
          <w:sz w:val="20"/>
          <w:szCs w:val="20"/>
        </w:rPr>
      </w:pPr>
      <w:r w:rsidRPr="00176624">
        <w:rPr>
          <w:rFonts w:ascii="Arial" w:hAnsi="Arial" w:cs="Arial"/>
          <w:sz w:val="20"/>
          <w:szCs w:val="20"/>
        </w:rPr>
        <w:t>Unless otherwise provided under the terms of the Contract, interest shall accrue at the rate of one percent per month.</w:t>
      </w:r>
      <w:r w:rsidRPr="00176624" w:rsidDel="00667F06">
        <w:rPr>
          <w:rFonts w:ascii="Arial" w:hAnsi="Arial" w:cs="Arial"/>
          <w:b/>
          <w:bCs/>
          <w:sz w:val="20"/>
          <w:szCs w:val="20"/>
        </w:rPr>
        <w:t xml:space="preserve"> </w:t>
      </w:r>
    </w:p>
    <w:p w14:paraId="4D6411C4" w14:textId="02BCECC5" w:rsidR="00864EF3" w:rsidRPr="00176624" w:rsidRDefault="00864EF3" w:rsidP="005703EA">
      <w:pPr>
        <w:ind w:left="720"/>
        <w:jc w:val="both"/>
        <w:rPr>
          <w:rFonts w:ascii="Arial" w:hAnsi="Arial" w:cs="Arial"/>
          <w:b/>
          <w:bCs/>
          <w:sz w:val="20"/>
          <w:szCs w:val="20"/>
        </w:rPr>
      </w:pPr>
    </w:p>
    <w:p w14:paraId="24D3E53C" w14:textId="11FF6F04" w:rsidR="00864EF3" w:rsidRPr="00176624" w:rsidRDefault="00864EF3" w:rsidP="005703EA">
      <w:pPr>
        <w:ind w:left="720"/>
        <w:jc w:val="both"/>
        <w:rPr>
          <w:rFonts w:ascii="Arial" w:hAnsi="Arial" w:cs="Arial"/>
          <w:sz w:val="20"/>
          <w:szCs w:val="20"/>
        </w:rPr>
      </w:pPr>
      <w:r w:rsidRPr="00176624">
        <w:rPr>
          <w:rFonts w:ascii="Arial" w:hAnsi="Arial" w:cs="Arial"/>
          <w:sz w:val="20"/>
          <w:szCs w:val="20"/>
        </w:rPr>
        <w:lastRenderedPageBreak/>
        <w:t>Contractors doing business as an individual must provide their social security numbers; proprietorships, partnerships, and corporations must provide their federal employer identification numbers.</w:t>
      </w:r>
    </w:p>
    <w:p w14:paraId="52695220" w14:textId="77777777" w:rsidR="00667F06" w:rsidRPr="00176624" w:rsidRDefault="00667F06" w:rsidP="006544B7">
      <w:pPr>
        <w:rPr>
          <w:rFonts w:ascii="Arial" w:hAnsi="Arial" w:cs="Arial"/>
          <w:sz w:val="20"/>
          <w:szCs w:val="20"/>
        </w:rPr>
      </w:pPr>
    </w:p>
    <w:p w14:paraId="16866BD2" w14:textId="6C5C3F62" w:rsidR="006544B7" w:rsidRPr="00176624" w:rsidRDefault="006544B7" w:rsidP="004A719F">
      <w:pPr>
        <w:ind w:left="360"/>
        <w:rPr>
          <w:rFonts w:ascii="Arial" w:hAnsi="Arial" w:cs="Arial"/>
          <w:b/>
          <w:bCs/>
          <w:sz w:val="20"/>
          <w:szCs w:val="20"/>
        </w:rPr>
      </w:pPr>
      <w:r w:rsidRPr="00176624">
        <w:rPr>
          <w:rFonts w:ascii="Arial" w:hAnsi="Arial" w:cs="Arial"/>
          <w:sz w:val="20"/>
          <w:szCs w:val="20"/>
        </w:rPr>
        <w:t xml:space="preserve">(b) </w:t>
      </w:r>
      <w:r w:rsidRPr="00176624">
        <w:rPr>
          <w:rFonts w:ascii="Arial" w:hAnsi="Arial" w:cs="Arial"/>
          <w:sz w:val="20"/>
          <w:szCs w:val="20"/>
        </w:rPr>
        <w:tab/>
      </w:r>
      <w:r w:rsidRPr="00176624">
        <w:rPr>
          <w:rFonts w:ascii="Arial" w:hAnsi="Arial" w:cs="Arial"/>
          <w:b/>
          <w:bCs/>
          <w:sz w:val="20"/>
          <w:szCs w:val="20"/>
        </w:rPr>
        <w:t>Payment to Subcontractors</w:t>
      </w:r>
    </w:p>
    <w:p w14:paraId="3A66349A" w14:textId="77777777" w:rsidR="00D6719E" w:rsidRPr="00176624" w:rsidRDefault="00D6719E" w:rsidP="006544B7">
      <w:pPr>
        <w:ind w:left="720"/>
        <w:rPr>
          <w:rFonts w:ascii="Arial" w:hAnsi="Arial" w:cs="Arial"/>
          <w:sz w:val="20"/>
          <w:szCs w:val="20"/>
        </w:rPr>
      </w:pPr>
    </w:p>
    <w:p w14:paraId="3DE3085E" w14:textId="2DEA3B92" w:rsidR="006544B7" w:rsidRPr="00176624" w:rsidRDefault="00D6719E" w:rsidP="005703EA">
      <w:pPr>
        <w:tabs>
          <w:tab w:val="left" w:pos="8820"/>
        </w:tabs>
        <w:ind w:left="720"/>
        <w:rPr>
          <w:rFonts w:ascii="Arial" w:hAnsi="Arial" w:cs="Arial"/>
          <w:sz w:val="20"/>
          <w:szCs w:val="20"/>
        </w:rPr>
      </w:pPr>
      <w:r w:rsidRPr="00176624">
        <w:rPr>
          <w:rFonts w:ascii="Arial" w:hAnsi="Arial" w:cs="Arial"/>
          <w:sz w:val="20"/>
          <w:szCs w:val="20"/>
        </w:rPr>
        <w:t>Payment to subcontractors shall be in accordance with the provisions of Code of Virginia § 2.2- 4354 and § 2.2-4355</w:t>
      </w:r>
      <w:r w:rsidR="0016380F" w:rsidRPr="00176624">
        <w:rPr>
          <w:rFonts w:ascii="Arial" w:hAnsi="Arial" w:cs="Arial"/>
          <w:sz w:val="20"/>
          <w:szCs w:val="20"/>
        </w:rPr>
        <w:t xml:space="preserve"> as follows.</w:t>
      </w:r>
      <w:r w:rsidR="003E3C3C" w:rsidRPr="00176624">
        <w:rPr>
          <w:rFonts w:ascii="Arial" w:hAnsi="Arial" w:cs="Arial"/>
          <w:dstrike/>
          <w:sz w:val="20"/>
          <w:szCs w:val="20"/>
        </w:rPr>
        <w:t xml:space="preserve"> </w:t>
      </w:r>
      <w:r w:rsidR="003E3C3C" w:rsidRPr="00176624">
        <w:rPr>
          <w:rFonts w:ascii="Arial" w:hAnsi="Arial" w:cs="Arial"/>
          <w:sz w:val="20"/>
          <w:szCs w:val="20"/>
        </w:rPr>
        <w:t xml:space="preserve"> </w:t>
      </w:r>
    </w:p>
    <w:p w14:paraId="66062954" w14:textId="156C6E89" w:rsidR="00D6719E" w:rsidRPr="00176624" w:rsidRDefault="00D6719E" w:rsidP="006544B7">
      <w:pPr>
        <w:ind w:left="720"/>
        <w:jc w:val="both"/>
        <w:rPr>
          <w:rFonts w:ascii="Arial" w:hAnsi="Arial" w:cs="Arial"/>
          <w:sz w:val="20"/>
          <w:szCs w:val="20"/>
        </w:rPr>
      </w:pPr>
    </w:p>
    <w:p w14:paraId="7BD92A46" w14:textId="1ACC06C7" w:rsidR="00D6719E" w:rsidRPr="000B0DE1" w:rsidRDefault="00D6719E" w:rsidP="00853283">
      <w:pPr>
        <w:tabs>
          <w:tab w:val="left" w:pos="1260"/>
        </w:tabs>
        <w:ind w:left="720"/>
        <w:jc w:val="both"/>
        <w:rPr>
          <w:rFonts w:ascii="Arial" w:hAnsi="Arial" w:cs="Arial"/>
          <w:bCs/>
          <w:sz w:val="20"/>
          <w:szCs w:val="20"/>
        </w:rPr>
      </w:pPr>
      <w:r w:rsidRPr="000B0DE1">
        <w:rPr>
          <w:rFonts w:ascii="Arial" w:hAnsi="Arial" w:cs="Arial"/>
          <w:bCs/>
          <w:sz w:val="20"/>
          <w:szCs w:val="20"/>
        </w:rPr>
        <w:t xml:space="preserve">1.  </w:t>
      </w:r>
      <w:r w:rsidR="00063A4C" w:rsidRPr="000B0DE1">
        <w:rPr>
          <w:rFonts w:ascii="Arial" w:hAnsi="Arial" w:cs="Arial"/>
          <w:bCs/>
          <w:sz w:val="20"/>
          <w:szCs w:val="20"/>
        </w:rPr>
        <w:tab/>
      </w:r>
      <w:r w:rsidR="005703EA" w:rsidRPr="000B0DE1">
        <w:rPr>
          <w:rFonts w:ascii="Arial" w:hAnsi="Arial" w:cs="Arial"/>
          <w:bCs/>
          <w:sz w:val="20"/>
          <w:szCs w:val="20"/>
        </w:rPr>
        <w:t xml:space="preserve">Department </w:t>
      </w:r>
      <w:r w:rsidRPr="000B0DE1">
        <w:rPr>
          <w:rFonts w:ascii="Arial" w:hAnsi="Arial" w:cs="Arial"/>
          <w:bCs/>
          <w:sz w:val="20"/>
          <w:szCs w:val="20"/>
        </w:rPr>
        <w:t>has paid Contractor</w:t>
      </w:r>
      <w:r w:rsidR="0016380F" w:rsidRPr="000B0DE1">
        <w:rPr>
          <w:rFonts w:ascii="Arial" w:hAnsi="Arial" w:cs="Arial"/>
          <w:bCs/>
          <w:sz w:val="20"/>
          <w:szCs w:val="20"/>
        </w:rPr>
        <w:t xml:space="preserve"> for Subcontractor’s Work.</w:t>
      </w:r>
    </w:p>
    <w:p w14:paraId="5042C62B" w14:textId="77777777" w:rsidR="00D6719E" w:rsidRPr="00176624" w:rsidRDefault="00D6719E" w:rsidP="006544B7">
      <w:pPr>
        <w:ind w:left="720"/>
        <w:jc w:val="both"/>
        <w:rPr>
          <w:rFonts w:ascii="Arial" w:hAnsi="Arial" w:cs="Arial"/>
          <w:sz w:val="20"/>
          <w:szCs w:val="20"/>
        </w:rPr>
      </w:pPr>
    </w:p>
    <w:p w14:paraId="49C4D703" w14:textId="0D89968A" w:rsidR="006544B7" w:rsidRPr="00176624" w:rsidRDefault="006544B7" w:rsidP="00853283">
      <w:pPr>
        <w:tabs>
          <w:tab w:val="left" w:pos="1260"/>
        </w:tabs>
        <w:ind w:left="1260"/>
        <w:jc w:val="both"/>
        <w:rPr>
          <w:rFonts w:ascii="Arial" w:hAnsi="Arial" w:cs="Arial"/>
          <w:sz w:val="20"/>
          <w:szCs w:val="20"/>
        </w:rPr>
      </w:pPr>
      <w:r w:rsidRPr="00176624">
        <w:rPr>
          <w:rFonts w:ascii="Arial" w:hAnsi="Arial" w:cs="Arial"/>
          <w:sz w:val="20"/>
          <w:szCs w:val="20"/>
        </w:rPr>
        <w:t xml:space="preserve">Upon </w:t>
      </w:r>
      <w:r w:rsidR="00D6719E" w:rsidRPr="00176624">
        <w:rPr>
          <w:rFonts w:ascii="Arial" w:hAnsi="Arial" w:cs="Arial"/>
          <w:sz w:val="20"/>
          <w:szCs w:val="20"/>
        </w:rPr>
        <w:t xml:space="preserve">the </w:t>
      </w:r>
      <w:r w:rsidRPr="00176624">
        <w:rPr>
          <w:rFonts w:ascii="Arial" w:hAnsi="Arial" w:cs="Arial"/>
          <w:sz w:val="20"/>
          <w:szCs w:val="20"/>
        </w:rPr>
        <w:t>Department</w:t>
      </w:r>
      <w:r w:rsidR="00933C72" w:rsidRPr="00176624">
        <w:rPr>
          <w:rFonts w:ascii="Arial" w:hAnsi="Arial" w:cs="Arial"/>
          <w:sz w:val="20"/>
          <w:szCs w:val="20"/>
        </w:rPr>
        <w:t>’s</w:t>
      </w:r>
      <w:r w:rsidRPr="00176624">
        <w:rPr>
          <w:rFonts w:ascii="Arial" w:hAnsi="Arial" w:cs="Arial"/>
          <w:sz w:val="20"/>
          <w:szCs w:val="20"/>
        </w:rPr>
        <w:t xml:space="preserve"> payment </w:t>
      </w:r>
      <w:r w:rsidR="00933C72" w:rsidRPr="00176624">
        <w:rPr>
          <w:rFonts w:ascii="Arial" w:hAnsi="Arial" w:cs="Arial"/>
          <w:sz w:val="20"/>
          <w:szCs w:val="20"/>
        </w:rPr>
        <w:t xml:space="preserve">to </w:t>
      </w:r>
      <w:r w:rsidR="00DB2DA1" w:rsidRPr="00176624">
        <w:rPr>
          <w:rFonts w:ascii="Arial" w:hAnsi="Arial" w:cs="Arial"/>
          <w:sz w:val="20"/>
          <w:szCs w:val="20"/>
        </w:rPr>
        <w:t xml:space="preserve">the </w:t>
      </w:r>
      <w:r w:rsidR="00933C72" w:rsidRPr="00176624">
        <w:rPr>
          <w:rFonts w:ascii="Arial" w:hAnsi="Arial" w:cs="Arial"/>
          <w:sz w:val="20"/>
          <w:szCs w:val="20"/>
        </w:rPr>
        <w:t>Contractor for</w:t>
      </w:r>
      <w:r w:rsidRPr="00176624">
        <w:rPr>
          <w:rFonts w:ascii="Arial" w:hAnsi="Arial" w:cs="Arial"/>
          <w:sz w:val="20"/>
          <w:szCs w:val="20"/>
        </w:rPr>
        <w:t xml:space="preserve"> the subcontractor’s portion of the work as shown on the monthly progress estimate and the receipt of payment by the Contractor for such work, the Contractor shall make compensation in full to the subcontractor. For the purposes of this Section, payment of the subcontractor’s portion of the Work shall mean that payment has been issued for that portion of the Work that was identified on the monthly progress estimate for which the subcontractor has performed service.</w:t>
      </w:r>
    </w:p>
    <w:p w14:paraId="1F797844" w14:textId="10F45BA7" w:rsidR="006544B7" w:rsidRPr="00176624" w:rsidRDefault="006544B7" w:rsidP="006544B7">
      <w:pPr>
        <w:ind w:left="720"/>
        <w:jc w:val="both"/>
        <w:rPr>
          <w:rFonts w:ascii="Arial" w:hAnsi="Arial" w:cs="Arial"/>
          <w:sz w:val="20"/>
          <w:szCs w:val="20"/>
        </w:rPr>
      </w:pPr>
    </w:p>
    <w:p w14:paraId="59C2A971" w14:textId="77777777" w:rsidR="003E3C3C" w:rsidRPr="00176624" w:rsidRDefault="003E3C3C" w:rsidP="00853283">
      <w:pPr>
        <w:ind w:left="1260"/>
        <w:jc w:val="both"/>
        <w:rPr>
          <w:rFonts w:ascii="Arial" w:hAnsi="Arial" w:cs="Arial"/>
          <w:sz w:val="20"/>
          <w:szCs w:val="20"/>
        </w:rPr>
      </w:pPr>
      <w:r w:rsidRPr="00176624">
        <w:rPr>
          <w:rFonts w:ascii="Arial" w:hAnsi="Arial" w:cs="Arial"/>
          <w:sz w:val="20"/>
          <w:szCs w:val="20"/>
        </w:rPr>
        <w:t xml:space="preserve">The Contractor shall take one of the following two </w:t>
      </w:r>
      <w:proofErr w:type="spellStart"/>
      <w:r w:rsidRPr="00176624">
        <w:rPr>
          <w:rFonts w:ascii="Arial" w:hAnsi="Arial" w:cs="Arial"/>
          <w:sz w:val="20"/>
          <w:szCs w:val="20"/>
        </w:rPr>
        <w:t>actions</w:t>
      </w:r>
      <w:proofErr w:type="spellEnd"/>
      <w:r w:rsidRPr="00176624">
        <w:rPr>
          <w:rFonts w:ascii="Arial" w:hAnsi="Arial" w:cs="Arial"/>
          <w:sz w:val="20"/>
          <w:szCs w:val="20"/>
        </w:rPr>
        <w:t xml:space="preserve"> within 7 days after receipt of payment from the Department for the subcontractor’s portion of the Work as shown on the monthly progress estimate:</w:t>
      </w:r>
    </w:p>
    <w:p w14:paraId="1BEB47AB" w14:textId="77777777" w:rsidR="003E3C3C" w:rsidRPr="00176624" w:rsidRDefault="003E3C3C" w:rsidP="003E3C3C">
      <w:pPr>
        <w:ind w:left="1008"/>
        <w:jc w:val="both"/>
        <w:rPr>
          <w:rFonts w:ascii="Arial" w:hAnsi="Arial" w:cs="Arial"/>
          <w:sz w:val="20"/>
          <w:szCs w:val="20"/>
        </w:rPr>
      </w:pPr>
    </w:p>
    <w:p w14:paraId="2C292903" w14:textId="0904DA22" w:rsidR="003E3C3C" w:rsidRPr="00176624" w:rsidRDefault="003E3C3C" w:rsidP="00853283">
      <w:pPr>
        <w:ind w:left="1620" w:hanging="360"/>
        <w:jc w:val="both"/>
        <w:rPr>
          <w:rFonts w:ascii="Arial" w:hAnsi="Arial" w:cs="Arial"/>
          <w:sz w:val="20"/>
          <w:szCs w:val="20"/>
        </w:rPr>
      </w:pPr>
      <w:r w:rsidRPr="00176624">
        <w:rPr>
          <w:rFonts w:ascii="Arial" w:hAnsi="Arial" w:cs="Arial"/>
          <w:sz w:val="20"/>
          <w:szCs w:val="20"/>
        </w:rPr>
        <w:t>a. Pay the subcontractor for the proportionate share of the total payment received from the agency attributable to the Work performed by the subcontractor; or</w:t>
      </w:r>
    </w:p>
    <w:p w14:paraId="42173347" w14:textId="77777777" w:rsidR="003E3C3C" w:rsidRPr="00176624" w:rsidRDefault="003E3C3C" w:rsidP="00853283">
      <w:pPr>
        <w:ind w:left="1620"/>
        <w:jc w:val="both"/>
        <w:rPr>
          <w:rFonts w:ascii="Arial" w:hAnsi="Arial" w:cs="Arial"/>
          <w:sz w:val="20"/>
          <w:szCs w:val="20"/>
        </w:rPr>
      </w:pPr>
    </w:p>
    <w:p w14:paraId="0F1706CF" w14:textId="1A6B7BF6" w:rsidR="003E3C3C" w:rsidRPr="00176624" w:rsidRDefault="003E3C3C" w:rsidP="00853283">
      <w:pPr>
        <w:ind w:left="1620" w:hanging="360"/>
        <w:jc w:val="both"/>
        <w:rPr>
          <w:rFonts w:ascii="Arial" w:hAnsi="Arial" w:cs="Arial"/>
          <w:sz w:val="20"/>
          <w:szCs w:val="20"/>
        </w:rPr>
      </w:pPr>
      <w:r w:rsidRPr="00176624">
        <w:rPr>
          <w:rFonts w:ascii="Arial" w:hAnsi="Arial" w:cs="Arial"/>
          <w:sz w:val="20"/>
          <w:szCs w:val="20"/>
        </w:rPr>
        <w:t>b. Notify the Department and subcontractor, in writing, of his intention to withhold all or a part of the subcontractor’s payment along with the reason for nonpayment.</w:t>
      </w:r>
    </w:p>
    <w:p w14:paraId="287F5B91" w14:textId="38E8A34A" w:rsidR="004678D0" w:rsidRPr="00176624" w:rsidRDefault="004678D0" w:rsidP="00853283">
      <w:pPr>
        <w:ind w:left="1620" w:hanging="360"/>
        <w:jc w:val="both"/>
        <w:rPr>
          <w:rFonts w:ascii="Arial" w:hAnsi="Arial" w:cs="Arial"/>
          <w:sz w:val="20"/>
          <w:szCs w:val="20"/>
        </w:rPr>
      </w:pPr>
    </w:p>
    <w:p w14:paraId="4FCD3103" w14:textId="533882BF" w:rsidR="004678D0" w:rsidRPr="00176624" w:rsidRDefault="004678D0" w:rsidP="004678D0">
      <w:pPr>
        <w:ind w:left="1260"/>
        <w:jc w:val="both"/>
        <w:rPr>
          <w:rFonts w:ascii="Arial" w:hAnsi="Arial" w:cs="Arial"/>
          <w:sz w:val="20"/>
          <w:szCs w:val="20"/>
        </w:rPr>
      </w:pPr>
      <w:r w:rsidRPr="00176624">
        <w:rPr>
          <w:rFonts w:ascii="Arial" w:hAnsi="Arial" w:cs="Arial"/>
          <w:sz w:val="20"/>
          <w:szCs w:val="20"/>
        </w:rPr>
        <w:t>In the event payment is not made as required, the Contractor shall pay interest at the rate of one percent per month, unless otherwise provided in the Contract, to the subcontractor on all amounts that remain unpaid after 7 days, except for the amounts withheld as provided in this Section.</w:t>
      </w:r>
    </w:p>
    <w:p w14:paraId="096CDA88" w14:textId="3008441C" w:rsidR="003E3C3C" w:rsidRPr="00176624" w:rsidRDefault="003E3C3C" w:rsidP="006544B7">
      <w:pPr>
        <w:ind w:left="720"/>
        <w:jc w:val="both"/>
        <w:rPr>
          <w:rFonts w:ascii="Arial" w:hAnsi="Arial" w:cs="Arial"/>
          <w:sz w:val="20"/>
          <w:szCs w:val="20"/>
        </w:rPr>
      </w:pPr>
    </w:p>
    <w:p w14:paraId="59741007" w14:textId="319DFCF3" w:rsidR="006544B7" w:rsidRPr="000B0DE1" w:rsidRDefault="003E3C3C" w:rsidP="005703EA">
      <w:pPr>
        <w:tabs>
          <w:tab w:val="left" w:pos="1260"/>
        </w:tabs>
        <w:ind w:left="720"/>
        <w:jc w:val="both"/>
        <w:rPr>
          <w:rFonts w:ascii="Arial" w:hAnsi="Arial" w:cs="Arial"/>
          <w:bCs/>
          <w:sz w:val="20"/>
          <w:szCs w:val="20"/>
        </w:rPr>
      </w:pPr>
      <w:r w:rsidRPr="000B0DE1">
        <w:rPr>
          <w:rFonts w:ascii="Arial" w:hAnsi="Arial" w:cs="Arial"/>
          <w:bCs/>
          <w:sz w:val="20"/>
          <w:szCs w:val="20"/>
        </w:rPr>
        <w:t xml:space="preserve">2.  </w:t>
      </w:r>
      <w:r w:rsidR="00063A4C" w:rsidRPr="000B0DE1">
        <w:rPr>
          <w:rFonts w:ascii="Arial" w:hAnsi="Arial" w:cs="Arial"/>
          <w:bCs/>
          <w:sz w:val="20"/>
          <w:szCs w:val="20"/>
        </w:rPr>
        <w:tab/>
      </w:r>
      <w:r w:rsidR="005703EA" w:rsidRPr="000B0DE1">
        <w:rPr>
          <w:rFonts w:ascii="Arial" w:hAnsi="Arial" w:cs="Arial"/>
          <w:bCs/>
          <w:sz w:val="20"/>
          <w:szCs w:val="20"/>
        </w:rPr>
        <w:t xml:space="preserve">Department </w:t>
      </w:r>
      <w:r w:rsidRPr="000B0DE1">
        <w:rPr>
          <w:rFonts w:ascii="Arial" w:hAnsi="Arial" w:cs="Arial"/>
          <w:bCs/>
          <w:sz w:val="20"/>
          <w:szCs w:val="20"/>
        </w:rPr>
        <w:t>has not paid Contractor</w:t>
      </w:r>
      <w:r w:rsidR="0016380F" w:rsidRPr="000B0DE1">
        <w:rPr>
          <w:rFonts w:ascii="Arial" w:hAnsi="Arial" w:cs="Arial"/>
          <w:bCs/>
          <w:sz w:val="20"/>
          <w:szCs w:val="20"/>
        </w:rPr>
        <w:t xml:space="preserve"> for Subcontractor’s Work.</w:t>
      </w:r>
    </w:p>
    <w:p w14:paraId="7B84269A" w14:textId="77777777" w:rsidR="003E3C3C" w:rsidRPr="00176624" w:rsidRDefault="003E3C3C" w:rsidP="003E3C3C">
      <w:pPr>
        <w:ind w:left="1008"/>
        <w:jc w:val="both"/>
        <w:rPr>
          <w:rFonts w:ascii="Arial" w:hAnsi="Arial" w:cs="Arial"/>
          <w:sz w:val="20"/>
          <w:szCs w:val="20"/>
        </w:rPr>
      </w:pPr>
    </w:p>
    <w:p w14:paraId="706FAC53" w14:textId="77777777" w:rsidR="00E20642" w:rsidRPr="00176624" w:rsidRDefault="009845B4" w:rsidP="00853283">
      <w:pPr>
        <w:tabs>
          <w:tab w:val="left" w:pos="1260"/>
        </w:tabs>
        <w:ind w:left="1260"/>
        <w:jc w:val="both"/>
        <w:rPr>
          <w:rFonts w:ascii="Arial" w:hAnsi="Arial" w:cs="Arial"/>
          <w:sz w:val="20"/>
          <w:szCs w:val="20"/>
        </w:rPr>
      </w:pPr>
      <w:proofErr w:type="gramStart"/>
      <w:r w:rsidRPr="00176624">
        <w:rPr>
          <w:rFonts w:ascii="Arial" w:hAnsi="Arial" w:cs="Arial"/>
          <w:sz w:val="20"/>
          <w:szCs w:val="20"/>
        </w:rPr>
        <w:t>In the event that</w:t>
      </w:r>
      <w:proofErr w:type="gramEnd"/>
      <w:r w:rsidRPr="00176624">
        <w:rPr>
          <w:rFonts w:ascii="Arial" w:hAnsi="Arial" w:cs="Arial"/>
          <w:sz w:val="20"/>
          <w:szCs w:val="20"/>
        </w:rPr>
        <w:t xml:space="preserve"> the C</w:t>
      </w:r>
      <w:r w:rsidR="00D20C61" w:rsidRPr="00176624">
        <w:rPr>
          <w:rFonts w:ascii="Arial" w:hAnsi="Arial" w:cs="Arial"/>
          <w:sz w:val="20"/>
          <w:szCs w:val="20"/>
        </w:rPr>
        <w:t xml:space="preserve">ontractor has not received payment from the Department for work performed by a subcontractor under the Contract, the Contractor is liable for the entire amount owed to such subcontractor and shall pay such subcontractor within 60 days of the receipt of an invoice following satisfactory completion of the work for which the subcontractor has invoiced.  The Contractor shall not be liable for amounts otherwise reducible due to the subcontractor’s noncompliance with the terms of the </w:t>
      </w:r>
      <w:r w:rsidR="00710ABB" w:rsidRPr="00176624">
        <w:rPr>
          <w:rFonts w:ascii="Arial" w:hAnsi="Arial" w:cs="Arial"/>
          <w:sz w:val="20"/>
          <w:szCs w:val="20"/>
        </w:rPr>
        <w:t>C</w:t>
      </w:r>
      <w:r w:rsidR="00D20C61" w:rsidRPr="00176624">
        <w:rPr>
          <w:rFonts w:ascii="Arial" w:hAnsi="Arial" w:cs="Arial"/>
          <w:sz w:val="20"/>
          <w:szCs w:val="20"/>
        </w:rPr>
        <w:t>ontract.  However, in the event</w:t>
      </w:r>
      <w:r w:rsidRPr="00176624">
        <w:rPr>
          <w:rFonts w:ascii="Arial" w:hAnsi="Arial" w:cs="Arial"/>
          <w:sz w:val="20"/>
          <w:szCs w:val="20"/>
        </w:rPr>
        <w:t xml:space="preserve"> that</w:t>
      </w:r>
      <w:r w:rsidR="00D20C61" w:rsidRPr="00176624">
        <w:rPr>
          <w:rFonts w:ascii="Arial" w:hAnsi="Arial" w:cs="Arial"/>
          <w:sz w:val="20"/>
          <w:szCs w:val="20"/>
        </w:rPr>
        <w:t xml:space="preserve"> the Contractor withholds all or part of the amount invoiced by the subcontractor under the terms of the Contract, the Contractor shall notify the subcontractor within 50 days of the receipt of such invoice, in writing, of his intention to withhold all or part of subcontractor’s payment with the reason for nonpayment, specifically identifying the contractual noncompliance, the dollar amount being withheld, and the lower-tier subcontractor responsible for the contractual noncompliance.  Payment by </w:t>
      </w:r>
      <w:r w:rsidR="00710ABB" w:rsidRPr="00176624">
        <w:rPr>
          <w:rFonts w:ascii="Arial" w:hAnsi="Arial" w:cs="Arial"/>
          <w:sz w:val="20"/>
          <w:szCs w:val="20"/>
        </w:rPr>
        <w:t>the party contracting with the C</w:t>
      </w:r>
      <w:r w:rsidR="00D20C61" w:rsidRPr="00176624">
        <w:rPr>
          <w:rFonts w:ascii="Arial" w:hAnsi="Arial" w:cs="Arial"/>
          <w:sz w:val="20"/>
          <w:szCs w:val="20"/>
        </w:rPr>
        <w:t xml:space="preserve">ontractor shall not be a condition precedent to payment to any lower-tier subcontractor, regardless of the Contractor receiving payment for amounts owed to them.  Any contrary provisions shall be unenforceable. </w:t>
      </w:r>
      <w:r w:rsidR="00A820ED" w:rsidRPr="00176624">
        <w:rPr>
          <w:rFonts w:ascii="Arial" w:hAnsi="Arial" w:cs="Arial"/>
          <w:sz w:val="20"/>
          <w:szCs w:val="20"/>
        </w:rPr>
        <w:t xml:space="preserve"> </w:t>
      </w:r>
    </w:p>
    <w:p w14:paraId="488DE633" w14:textId="77777777" w:rsidR="00E20642" w:rsidRPr="00176624" w:rsidRDefault="00E20642" w:rsidP="003E3C3C">
      <w:pPr>
        <w:ind w:left="1008"/>
        <w:jc w:val="both"/>
        <w:rPr>
          <w:rFonts w:ascii="Arial" w:hAnsi="Arial" w:cs="Arial"/>
          <w:sz w:val="20"/>
          <w:szCs w:val="20"/>
        </w:rPr>
      </w:pPr>
    </w:p>
    <w:p w14:paraId="5497D10E" w14:textId="09CE2D18" w:rsidR="00D20C61" w:rsidRPr="00176624" w:rsidRDefault="00063A4C" w:rsidP="00853283">
      <w:pPr>
        <w:tabs>
          <w:tab w:val="left" w:pos="1260"/>
        </w:tabs>
        <w:ind w:left="1260" w:hanging="540"/>
        <w:jc w:val="both"/>
        <w:rPr>
          <w:rFonts w:ascii="Arial" w:hAnsi="Arial" w:cs="Arial"/>
          <w:sz w:val="20"/>
          <w:szCs w:val="20"/>
        </w:rPr>
      </w:pPr>
      <w:r w:rsidRPr="00176624">
        <w:rPr>
          <w:rFonts w:ascii="Arial" w:hAnsi="Arial" w:cs="Arial"/>
          <w:sz w:val="20"/>
          <w:szCs w:val="20"/>
        </w:rPr>
        <w:t xml:space="preserve">3. </w:t>
      </w:r>
      <w:r w:rsidRPr="00176624">
        <w:rPr>
          <w:rFonts w:ascii="Arial" w:hAnsi="Arial" w:cs="Arial"/>
          <w:sz w:val="20"/>
          <w:szCs w:val="20"/>
        </w:rPr>
        <w:tab/>
      </w:r>
      <w:r w:rsidR="00A820ED" w:rsidRPr="00176624">
        <w:rPr>
          <w:rFonts w:ascii="Arial" w:hAnsi="Arial" w:cs="Arial"/>
          <w:sz w:val="20"/>
          <w:szCs w:val="20"/>
        </w:rPr>
        <w:t>Nothing in this S</w:t>
      </w:r>
      <w:r w:rsidR="00D85455" w:rsidRPr="00176624">
        <w:rPr>
          <w:rFonts w:ascii="Arial" w:hAnsi="Arial" w:cs="Arial"/>
          <w:sz w:val="20"/>
          <w:szCs w:val="20"/>
        </w:rPr>
        <w:t>ection</w:t>
      </w:r>
      <w:r w:rsidR="00A820ED" w:rsidRPr="00176624">
        <w:rPr>
          <w:rFonts w:ascii="Arial" w:hAnsi="Arial" w:cs="Arial"/>
          <w:sz w:val="20"/>
          <w:szCs w:val="20"/>
        </w:rPr>
        <w:t xml:space="preserve"> shall be construed to (</w:t>
      </w:r>
      <w:proofErr w:type="spellStart"/>
      <w:r w:rsidR="00A820ED" w:rsidRPr="00176624">
        <w:rPr>
          <w:rFonts w:ascii="Arial" w:hAnsi="Arial" w:cs="Arial"/>
          <w:sz w:val="20"/>
          <w:szCs w:val="20"/>
        </w:rPr>
        <w:t>i</w:t>
      </w:r>
      <w:proofErr w:type="spellEnd"/>
      <w:r w:rsidR="00A820ED" w:rsidRPr="00176624">
        <w:rPr>
          <w:rFonts w:ascii="Arial" w:hAnsi="Arial" w:cs="Arial"/>
          <w:sz w:val="20"/>
          <w:szCs w:val="20"/>
        </w:rPr>
        <w:t xml:space="preserve">) apply to or prohibit the inclusion of any retainage provisions in a construction contract or (ii) apply to contracts awarded solely for professional services as that term is defined in </w:t>
      </w:r>
      <w:r w:rsidR="00602AF3" w:rsidRPr="00176624">
        <w:rPr>
          <w:rFonts w:ascii="Arial" w:hAnsi="Arial" w:cs="Arial"/>
          <w:sz w:val="20"/>
          <w:szCs w:val="20"/>
        </w:rPr>
        <w:t xml:space="preserve">Code of Virginia </w:t>
      </w:r>
      <w:r w:rsidR="00A820ED" w:rsidRPr="00176624">
        <w:rPr>
          <w:rFonts w:ascii="Arial" w:hAnsi="Arial" w:cs="Arial"/>
          <w:sz w:val="20"/>
          <w:szCs w:val="20"/>
        </w:rPr>
        <w:t>§</w:t>
      </w:r>
      <w:r w:rsidR="00203BB5" w:rsidRPr="00176624">
        <w:rPr>
          <w:rFonts w:ascii="Arial" w:hAnsi="Arial" w:cs="Arial"/>
          <w:sz w:val="20"/>
          <w:szCs w:val="20"/>
        </w:rPr>
        <w:t> </w:t>
      </w:r>
      <w:r w:rsidR="00A820ED" w:rsidRPr="00176624">
        <w:rPr>
          <w:rFonts w:ascii="Arial" w:hAnsi="Arial" w:cs="Arial"/>
          <w:sz w:val="20"/>
          <w:szCs w:val="20"/>
        </w:rPr>
        <w:t xml:space="preserve">2.2-4301 where the </w:t>
      </w:r>
      <w:r w:rsidR="00D85455" w:rsidRPr="00176624">
        <w:rPr>
          <w:rFonts w:ascii="Arial" w:hAnsi="Arial" w:cs="Arial"/>
          <w:sz w:val="20"/>
          <w:szCs w:val="20"/>
        </w:rPr>
        <w:t>Department</w:t>
      </w:r>
      <w:r w:rsidR="00A820ED" w:rsidRPr="00176624">
        <w:rPr>
          <w:rFonts w:ascii="Arial" w:hAnsi="Arial" w:cs="Arial"/>
          <w:sz w:val="20"/>
          <w:szCs w:val="20"/>
        </w:rPr>
        <w:t xml:space="preserve"> is contracting directly with an architectural and engineering firm.</w:t>
      </w:r>
      <w:r w:rsidR="00D20C61" w:rsidRPr="00176624">
        <w:rPr>
          <w:rFonts w:ascii="Arial" w:hAnsi="Arial" w:cs="Arial"/>
          <w:sz w:val="20"/>
          <w:szCs w:val="20"/>
        </w:rPr>
        <w:t xml:space="preserve"> </w:t>
      </w:r>
    </w:p>
    <w:p w14:paraId="5F3BF13B" w14:textId="77777777" w:rsidR="00F27845" w:rsidRPr="00176624" w:rsidRDefault="00F27845" w:rsidP="003E3C3C">
      <w:pPr>
        <w:ind w:left="1008"/>
        <w:jc w:val="both"/>
        <w:rPr>
          <w:rFonts w:ascii="Arial" w:hAnsi="Arial" w:cs="Arial"/>
          <w:sz w:val="20"/>
          <w:szCs w:val="20"/>
        </w:rPr>
      </w:pPr>
    </w:p>
    <w:p w14:paraId="19A25AE6" w14:textId="7C6B90C1" w:rsidR="006544B7" w:rsidRPr="00176624" w:rsidRDefault="00063A4C" w:rsidP="00853283">
      <w:pPr>
        <w:tabs>
          <w:tab w:val="left" w:pos="1260"/>
        </w:tabs>
        <w:ind w:left="1260" w:hanging="540"/>
        <w:jc w:val="both"/>
        <w:rPr>
          <w:rFonts w:ascii="Arial" w:hAnsi="Arial" w:cs="Arial"/>
          <w:sz w:val="20"/>
          <w:szCs w:val="20"/>
        </w:rPr>
      </w:pPr>
      <w:r w:rsidRPr="00176624">
        <w:rPr>
          <w:rFonts w:ascii="Arial" w:hAnsi="Arial" w:cs="Arial"/>
          <w:sz w:val="20"/>
          <w:szCs w:val="20"/>
        </w:rPr>
        <w:lastRenderedPageBreak/>
        <w:t xml:space="preserve">4.  </w:t>
      </w:r>
      <w:r w:rsidRPr="00176624">
        <w:rPr>
          <w:rFonts w:ascii="Arial" w:hAnsi="Arial" w:cs="Arial"/>
          <w:sz w:val="20"/>
          <w:szCs w:val="20"/>
        </w:rPr>
        <w:tab/>
      </w:r>
      <w:r w:rsidR="006544B7" w:rsidRPr="00176624">
        <w:rPr>
          <w:rFonts w:ascii="Arial" w:hAnsi="Arial" w:cs="Arial"/>
          <w:sz w:val="20"/>
          <w:szCs w:val="20"/>
        </w:rPr>
        <w:t xml:space="preserve">The Contractor shall include in each of its </w:t>
      </w:r>
      <w:proofErr w:type="gramStart"/>
      <w:r w:rsidR="006544B7" w:rsidRPr="00176624">
        <w:rPr>
          <w:rFonts w:ascii="Arial" w:hAnsi="Arial" w:cs="Arial"/>
          <w:sz w:val="20"/>
          <w:szCs w:val="20"/>
        </w:rPr>
        <w:t>subcontracts</w:t>
      </w:r>
      <w:proofErr w:type="gramEnd"/>
      <w:r w:rsidR="006544B7" w:rsidRPr="00176624">
        <w:rPr>
          <w:rFonts w:ascii="Arial" w:hAnsi="Arial" w:cs="Arial"/>
          <w:sz w:val="20"/>
          <w:szCs w:val="20"/>
        </w:rPr>
        <w:t xml:space="preserve"> provision</w:t>
      </w:r>
      <w:r w:rsidR="002154B9" w:rsidRPr="00176624">
        <w:rPr>
          <w:rFonts w:ascii="Arial" w:hAnsi="Arial" w:cs="Arial"/>
          <w:b/>
          <w:bCs/>
          <w:sz w:val="20"/>
          <w:szCs w:val="20"/>
        </w:rPr>
        <w:t>s</w:t>
      </w:r>
      <w:r w:rsidR="006544B7" w:rsidRPr="00176624">
        <w:rPr>
          <w:rFonts w:ascii="Arial" w:hAnsi="Arial" w:cs="Arial"/>
          <w:sz w:val="20"/>
          <w:szCs w:val="20"/>
        </w:rPr>
        <w:t xml:space="preserve"> requiring each subcontractor to include or otherwise be subject to the same payment and interest requirements with respect to each lower tier subcontractor.</w:t>
      </w:r>
    </w:p>
    <w:p w14:paraId="0485E3B4" w14:textId="77777777" w:rsidR="006544B7" w:rsidRPr="00176624" w:rsidRDefault="006544B7" w:rsidP="006544B7">
      <w:pPr>
        <w:ind w:left="720"/>
        <w:jc w:val="both"/>
        <w:rPr>
          <w:rFonts w:ascii="Arial" w:hAnsi="Arial" w:cs="Arial"/>
          <w:sz w:val="20"/>
          <w:szCs w:val="20"/>
        </w:rPr>
      </w:pPr>
    </w:p>
    <w:p w14:paraId="1F7D2212" w14:textId="3AC110F3" w:rsidR="00CC1DE1" w:rsidRPr="00176624" w:rsidRDefault="00476CC3" w:rsidP="00853283">
      <w:pPr>
        <w:tabs>
          <w:tab w:val="left" w:pos="1260"/>
        </w:tabs>
        <w:ind w:left="1260" w:hanging="540"/>
        <w:jc w:val="both"/>
        <w:rPr>
          <w:rFonts w:ascii="Arial" w:hAnsi="Arial" w:cs="Arial"/>
          <w:sz w:val="20"/>
          <w:szCs w:val="20"/>
        </w:rPr>
      </w:pPr>
      <w:r w:rsidRPr="00176624">
        <w:rPr>
          <w:rFonts w:ascii="Arial" w:hAnsi="Arial" w:cs="Arial"/>
          <w:sz w:val="20"/>
          <w:szCs w:val="20"/>
        </w:rPr>
        <w:t>5</w:t>
      </w:r>
      <w:r w:rsidR="00063A4C" w:rsidRPr="00176624">
        <w:rPr>
          <w:rFonts w:ascii="Arial" w:hAnsi="Arial" w:cs="Arial"/>
          <w:sz w:val="20"/>
          <w:szCs w:val="20"/>
        </w:rPr>
        <w:t>.</w:t>
      </w:r>
      <w:r w:rsidR="00063A4C" w:rsidRPr="00176624">
        <w:rPr>
          <w:rFonts w:ascii="Arial" w:hAnsi="Arial" w:cs="Arial"/>
          <w:sz w:val="20"/>
          <w:szCs w:val="20"/>
        </w:rPr>
        <w:tab/>
      </w:r>
      <w:r w:rsidR="006544B7" w:rsidRPr="00176624">
        <w:rPr>
          <w:rFonts w:ascii="Arial" w:hAnsi="Arial" w:cs="Arial"/>
          <w:sz w:val="20"/>
          <w:szCs w:val="20"/>
        </w:rPr>
        <w:t>If the Contractor fails to make payment to the subcontractor within the time frame</w:t>
      </w:r>
      <w:r w:rsidR="002154B9" w:rsidRPr="00176624">
        <w:rPr>
          <w:rFonts w:ascii="Arial" w:hAnsi="Arial" w:cs="Arial"/>
          <w:b/>
          <w:bCs/>
          <w:sz w:val="20"/>
          <w:szCs w:val="20"/>
        </w:rPr>
        <w:t>s</w:t>
      </w:r>
      <w:r w:rsidR="006544B7" w:rsidRPr="00176624">
        <w:rPr>
          <w:rFonts w:ascii="Arial" w:hAnsi="Arial" w:cs="Arial"/>
          <w:sz w:val="20"/>
          <w:szCs w:val="20"/>
        </w:rPr>
        <w:t xml:space="preserve"> specified herein, the subcontractor shall notify the Engineer and the Contractor’s bonding company in writing. The Contractor’s bonding company shall be responsible for insuring payment in accordance with this Section and Section 107.01.</w:t>
      </w:r>
    </w:p>
    <w:p w14:paraId="1E90D06D" w14:textId="77777777" w:rsidR="00E95456" w:rsidRPr="00176624" w:rsidRDefault="00E95456" w:rsidP="006544B7">
      <w:pPr>
        <w:ind w:left="720"/>
        <w:jc w:val="both"/>
        <w:rPr>
          <w:rFonts w:ascii="Arial" w:hAnsi="Arial" w:cs="Arial"/>
          <w:sz w:val="20"/>
          <w:szCs w:val="20"/>
        </w:rPr>
      </w:pPr>
    </w:p>
    <w:p w14:paraId="0E9D2DC7" w14:textId="75B5CC54" w:rsidR="005703EA" w:rsidRPr="00176624" w:rsidRDefault="005703EA" w:rsidP="004A719F">
      <w:pPr>
        <w:keepNext/>
        <w:spacing w:after="240"/>
        <w:ind w:left="360"/>
        <w:jc w:val="both"/>
        <w:rPr>
          <w:rFonts w:ascii="Arial" w:hAnsi="Arial" w:cs="Arial"/>
          <w:sz w:val="20"/>
          <w:szCs w:val="20"/>
        </w:rPr>
      </w:pPr>
      <w:r w:rsidRPr="00176624">
        <w:rPr>
          <w:rFonts w:ascii="Arial" w:hAnsi="Arial" w:cs="Arial"/>
          <w:sz w:val="20"/>
          <w:szCs w:val="20"/>
        </w:rPr>
        <w:t xml:space="preserve">(c) </w:t>
      </w:r>
      <w:r w:rsidR="00D85455" w:rsidRPr="00176624">
        <w:rPr>
          <w:rFonts w:ascii="Arial" w:hAnsi="Arial" w:cs="Arial"/>
          <w:sz w:val="20"/>
          <w:szCs w:val="20"/>
        </w:rPr>
        <w:tab/>
      </w:r>
      <w:r w:rsidRPr="000B0DE1">
        <w:rPr>
          <w:rFonts w:ascii="Arial" w:hAnsi="Arial" w:cs="Arial"/>
          <w:b/>
          <w:sz w:val="20"/>
          <w:szCs w:val="20"/>
        </w:rPr>
        <w:t>Retainage</w:t>
      </w:r>
    </w:p>
    <w:p w14:paraId="6539CE7F" w14:textId="5670F8C5" w:rsidR="005703EA" w:rsidRPr="00176624" w:rsidRDefault="005703EA" w:rsidP="005703EA">
      <w:pPr>
        <w:ind w:left="720"/>
        <w:jc w:val="both"/>
        <w:rPr>
          <w:rFonts w:ascii="Arial" w:hAnsi="Arial" w:cs="Arial"/>
          <w:sz w:val="20"/>
          <w:szCs w:val="20"/>
        </w:rPr>
      </w:pPr>
      <w:r w:rsidRPr="00176624">
        <w:rPr>
          <w:rFonts w:ascii="Arial" w:hAnsi="Arial" w:cs="Arial"/>
          <w:sz w:val="20"/>
          <w:szCs w:val="20"/>
        </w:rPr>
        <w:t>If the Engineer determines the Contractor’s progress is unsatisfactory according to Section 108.03 or other applicable Contract documents, the Engineer will send a notice of unsatisfactory progress to the Contractor advising him of such determination. This notification will also advise the Contractor that five percent retainage of the monthly progress estimate is being withheld and will continue to be withheld for each month the Contractor’s actual progress is determined to be unsatisfactory.</w:t>
      </w:r>
    </w:p>
    <w:p w14:paraId="358EA8B5" w14:textId="77777777" w:rsidR="005703EA" w:rsidRPr="00176624" w:rsidRDefault="005703EA" w:rsidP="005703EA">
      <w:pPr>
        <w:ind w:left="720"/>
        <w:jc w:val="both"/>
        <w:rPr>
          <w:rFonts w:ascii="Arial" w:hAnsi="Arial" w:cs="Arial"/>
          <w:sz w:val="20"/>
          <w:szCs w:val="20"/>
        </w:rPr>
      </w:pPr>
    </w:p>
    <w:p w14:paraId="3498AECE" w14:textId="5CD95C61" w:rsidR="00E95456" w:rsidRDefault="005703EA" w:rsidP="005703EA">
      <w:pPr>
        <w:ind w:left="720"/>
        <w:jc w:val="both"/>
        <w:rPr>
          <w:rFonts w:ascii="Arial" w:hAnsi="Arial" w:cs="Arial"/>
          <w:sz w:val="20"/>
          <w:szCs w:val="20"/>
        </w:rPr>
      </w:pPr>
      <w:r w:rsidRPr="00176624">
        <w:rPr>
          <w:rFonts w:ascii="Arial" w:hAnsi="Arial" w:cs="Arial"/>
          <w:sz w:val="20"/>
          <w:szCs w:val="20"/>
        </w:rPr>
        <w:t>When the Engineer determines that the Contractor’s progress is satisfactory in accordance with these requirements, the 5 percent retainage previously withheld because of unsatisfactory progress will be released in the next monthly progress estimate, and the remaining monthly progress estimates will be paid in full provided the Contractor’s progress continues to be satisfactory.</w:t>
      </w:r>
    </w:p>
    <w:p w14:paraId="19B9D752" w14:textId="098635B7" w:rsidR="008F46E9" w:rsidRDefault="008F46E9" w:rsidP="005703EA">
      <w:pPr>
        <w:ind w:left="720"/>
        <w:jc w:val="both"/>
        <w:rPr>
          <w:rFonts w:ascii="Arial" w:hAnsi="Arial" w:cs="Arial"/>
          <w:sz w:val="20"/>
          <w:szCs w:val="20"/>
        </w:rPr>
      </w:pPr>
    </w:p>
    <w:p w14:paraId="7CC7678C" w14:textId="08DC5D4C" w:rsidR="008F46E9" w:rsidRDefault="008F46E9" w:rsidP="005703EA">
      <w:pPr>
        <w:ind w:left="720"/>
        <w:jc w:val="both"/>
        <w:rPr>
          <w:rFonts w:ascii="Arial" w:hAnsi="Arial" w:cs="Arial"/>
          <w:sz w:val="20"/>
          <w:szCs w:val="20"/>
        </w:rPr>
      </w:pPr>
    </w:p>
    <w:p w14:paraId="08F3F4C5" w14:textId="5E205B6E" w:rsidR="008F46E9" w:rsidRPr="00176624" w:rsidRDefault="008F46E9" w:rsidP="005703EA">
      <w:pPr>
        <w:ind w:left="720"/>
        <w:jc w:val="both"/>
        <w:rPr>
          <w:rFonts w:ascii="Arial" w:hAnsi="Arial" w:cs="Arial"/>
          <w:sz w:val="20"/>
          <w:szCs w:val="20"/>
        </w:rPr>
      </w:pPr>
    </w:p>
    <w:sectPr w:rsidR="008F46E9" w:rsidRPr="00176624" w:rsidSect="00D61CEB">
      <w:headerReference w:type="default" r:id="rId13"/>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720A6" w14:textId="77777777" w:rsidR="00EB48B7" w:rsidRDefault="00EB48B7" w:rsidP="00B64809">
      <w:r>
        <w:separator/>
      </w:r>
    </w:p>
  </w:endnote>
  <w:endnote w:type="continuationSeparator" w:id="0">
    <w:p w14:paraId="2B2F4D7E" w14:textId="77777777" w:rsidR="00EB48B7" w:rsidRDefault="00EB48B7" w:rsidP="00B64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40ECB" w14:textId="77777777" w:rsidR="004F2FDF" w:rsidRDefault="004F2FDF" w:rsidP="00D450A5">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27F280CD" w14:textId="77777777" w:rsidR="004F2FDF" w:rsidRDefault="004F2F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00FE7" w14:textId="77777777" w:rsidR="00EB48B7" w:rsidRDefault="00EB48B7" w:rsidP="00B64809">
      <w:r>
        <w:separator/>
      </w:r>
    </w:p>
  </w:footnote>
  <w:footnote w:type="continuationSeparator" w:id="0">
    <w:p w14:paraId="2DF1BDCD" w14:textId="77777777" w:rsidR="00EB48B7" w:rsidRDefault="00EB48B7" w:rsidP="00B64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8BB89" w14:textId="7EF0D43F" w:rsidR="00176624" w:rsidRPr="00176624" w:rsidRDefault="00176624">
    <w:pPr>
      <w:pStyle w:val="Header"/>
      <w:rPr>
        <w:rFonts w:ascii="Arial" w:hAnsi="Arial" w:cs="Arial"/>
        <w:color w:val="FF0000"/>
        <w:sz w:val="18"/>
        <w:szCs w:val="18"/>
      </w:rPr>
    </w:pPr>
    <w:r w:rsidRPr="00176624">
      <w:rPr>
        <w:rFonts w:ascii="Arial" w:hAnsi="Arial" w:cs="Arial"/>
        <w:vanish/>
        <w:color w:val="FF0000"/>
        <w:sz w:val="18"/>
        <w:szCs w:val="18"/>
      </w:rPr>
      <w:t>GUIDELINES—All Projects.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B0C45" w14:textId="0342A722" w:rsidR="00D61CEB" w:rsidRPr="00D61CEB" w:rsidRDefault="00D61CEB" w:rsidP="00D61C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164B7A"/>
    <w:multiLevelType w:val="hybridMultilevel"/>
    <w:tmpl w:val="FD2C06AA"/>
    <w:lvl w:ilvl="0" w:tplc="0512EA7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41300E"/>
    <w:multiLevelType w:val="multilevel"/>
    <w:tmpl w:val="A14A3160"/>
    <w:lvl w:ilvl="0">
      <w:start w:val="1"/>
      <w:numFmt w:val="decimal"/>
      <w:pStyle w:val="Headin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46B2C6D"/>
    <w:multiLevelType w:val="hybridMultilevel"/>
    <w:tmpl w:val="3F8AE43E"/>
    <w:lvl w:ilvl="0" w:tplc="4A7A8DA0">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hideSpellingErrors/>
  <w:hideGrammaticalErrors/>
  <w:proofState w:spelling="clean" w:grammar="clean"/>
  <w:doNotTrackFormatting/>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4B7"/>
    <w:rsid w:val="000306E6"/>
    <w:rsid w:val="00063A4C"/>
    <w:rsid w:val="00063FA9"/>
    <w:rsid w:val="000A0BC7"/>
    <w:rsid w:val="000A3F03"/>
    <w:rsid w:val="000B0DE1"/>
    <w:rsid w:val="001051EC"/>
    <w:rsid w:val="00117D13"/>
    <w:rsid w:val="0016380F"/>
    <w:rsid w:val="00176624"/>
    <w:rsid w:val="00194F74"/>
    <w:rsid w:val="001A3F77"/>
    <w:rsid w:val="00203BB5"/>
    <w:rsid w:val="00210673"/>
    <w:rsid w:val="002154B9"/>
    <w:rsid w:val="00234C5A"/>
    <w:rsid w:val="002572B3"/>
    <w:rsid w:val="002751CD"/>
    <w:rsid w:val="002D27EA"/>
    <w:rsid w:val="002E150C"/>
    <w:rsid w:val="003205BC"/>
    <w:rsid w:val="00395B0D"/>
    <w:rsid w:val="003C739E"/>
    <w:rsid w:val="003E3C3C"/>
    <w:rsid w:val="0040293E"/>
    <w:rsid w:val="00460A0A"/>
    <w:rsid w:val="004678D0"/>
    <w:rsid w:val="00476CC3"/>
    <w:rsid w:val="004A39E9"/>
    <w:rsid w:val="004A719F"/>
    <w:rsid w:val="004C47C1"/>
    <w:rsid w:val="004F2065"/>
    <w:rsid w:val="004F2FDF"/>
    <w:rsid w:val="00542E2A"/>
    <w:rsid w:val="0054566E"/>
    <w:rsid w:val="0055035C"/>
    <w:rsid w:val="005703EA"/>
    <w:rsid w:val="00585599"/>
    <w:rsid w:val="005874DB"/>
    <w:rsid w:val="005B5E29"/>
    <w:rsid w:val="00602AF3"/>
    <w:rsid w:val="0062334A"/>
    <w:rsid w:val="00646120"/>
    <w:rsid w:val="006544B7"/>
    <w:rsid w:val="00667F06"/>
    <w:rsid w:val="006936B0"/>
    <w:rsid w:val="0069678A"/>
    <w:rsid w:val="006A1B4A"/>
    <w:rsid w:val="006A7149"/>
    <w:rsid w:val="00710ABB"/>
    <w:rsid w:val="007A3E0C"/>
    <w:rsid w:val="007C21EC"/>
    <w:rsid w:val="00853283"/>
    <w:rsid w:val="00864EF3"/>
    <w:rsid w:val="008A6D00"/>
    <w:rsid w:val="008F0366"/>
    <w:rsid w:val="008F46E9"/>
    <w:rsid w:val="00933C72"/>
    <w:rsid w:val="00967A2E"/>
    <w:rsid w:val="009845B4"/>
    <w:rsid w:val="009A7FE0"/>
    <w:rsid w:val="009D0014"/>
    <w:rsid w:val="00A11E96"/>
    <w:rsid w:val="00A21DAF"/>
    <w:rsid w:val="00A47F6D"/>
    <w:rsid w:val="00A50BD6"/>
    <w:rsid w:val="00A820ED"/>
    <w:rsid w:val="00AD21CB"/>
    <w:rsid w:val="00AD5348"/>
    <w:rsid w:val="00B02119"/>
    <w:rsid w:val="00B30147"/>
    <w:rsid w:val="00B45C4B"/>
    <w:rsid w:val="00B64809"/>
    <w:rsid w:val="00B71224"/>
    <w:rsid w:val="00C1022E"/>
    <w:rsid w:val="00C12E41"/>
    <w:rsid w:val="00C36B1B"/>
    <w:rsid w:val="00C77FA7"/>
    <w:rsid w:val="00C81DF5"/>
    <w:rsid w:val="00CA786F"/>
    <w:rsid w:val="00CF5E40"/>
    <w:rsid w:val="00CF5EF0"/>
    <w:rsid w:val="00D02518"/>
    <w:rsid w:val="00D20C61"/>
    <w:rsid w:val="00D56A20"/>
    <w:rsid w:val="00D61CEB"/>
    <w:rsid w:val="00D64BF1"/>
    <w:rsid w:val="00D6719E"/>
    <w:rsid w:val="00D81A03"/>
    <w:rsid w:val="00D85455"/>
    <w:rsid w:val="00DB2DA1"/>
    <w:rsid w:val="00DF01C9"/>
    <w:rsid w:val="00E02286"/>
    <w:rsid w:val="00E20642"/>
    <w:rsid w:val="00E32BB2"/>
    <w:rsid w:val="00E95456"/>
    <w:rsid w:val="00EB1731"/>
    <w:rsid w:val="00EB48B7"/>
    <w:rsid w:val="00EE159D"/>
    <w:rsid w:val="00EF495C"/>
    <w:rsid w:val="00F10615"/>
    <w:rsid w:val="00F26F3F"/>
    <w:rsid w:val="00F27845"/>
    <w:rsid w:val="00F3239F"/>
    <w:rsid w:val="00F35D9C"/>
    <w:rsid w:val="00F37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F96ED"/>
  <w15:chartTrackingRefBased/>
  <w15:docId w15:val="{2A260D88-9572-4DC2-8801-DF7D928ED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F77"/>
    <w:pPr>
      <w:spacing w:after="0" w:line="240" w:lineRule="auto"/>
    </w:pPr>
    <w:rPr>
      <w:rFonts w:cstheme="minorBidi"/>
      <w:szCs w:val="22"/>
    </w:rPr>
  </w:style>
  <w:style w:type="paragraph" w:styleId="Heading1">
    <w:name w:val="heading 1"/>
    <w:basedOn w:val="Normal"/>
    <w:next w:val="Normal"/>
    <w:link w:val="Heading1Char"/>
    <w:uiPriority w:val="9"/>
    <w:qFormat/>
    <w:rsid w:val="00210673"/>
    <w:pPr>
      <w:keepNext/>
      <w:keepLines/>
      <w:numPr>
        <w:numId w:val="3"/>
      </w:numPr>
      <w:ind w:left="360" w:hanging="360"/>
      <w:outlineLvl w:val="0"/>
    </w:pPr>
    <w:rPr>
      <w:rFonts w:eastAsiaTheme="majorEastAsia" w:cstheme="majorBidi"/>
      <w:szCs w:val="32"/>
    </w:rPr>
  </w:style>
  <w:style w:type="paragraph" w:styleId="Heading2">
    <w:name w:val="heading 2"/>
    <w:basedOn w:val="Normal"/>
    <w:next w:val="Normal"/>
    <w:link w:val="Heading2Char"/>
    <w:uiPriority w:val="9"/>
    <w:unhideWhenUsed/>
    <w:qFormat/>
    <w:rsid w:val="00210673"/>
    <w:pPr>
      <w:keepNext/>
      <w:keepLines/>
      <w:tabs>
        <w:tab w:val="num" w:pos="720"/>
      </w:tabs>
      <w:ind w:left="720" w:hanging="360"/>
      <w:outlineLvl w:val="1"/>
    </w:pPr>
    <w:rPr>
      <w:rFonts w:eastAsiaTheme="majorEastAsia" w:cstheme="majorBid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585599"/>
    <w:pPr>
      <w:framePr w:w="7920" w:h="1980" w:hRule="exact" w:hSpace="180" w:wrap="auto" w:hAnchor="page" w:xAlign="center" w:yAlign="bottom"/>
      <w:ind w:left="2880"/>
    </w:pPr>
    <w:rPr>
      <w:rFonts w:eastAsiaTheme="majorEastAsia" w:cstheme="majorBidi"/>
      <w:b/>
      <w:sz w:val="28"/>
      <w:szCs w:val="24"/>
    </w:rPr>
  </w:style>
  <w:style w:type="character" w:customStyle="1" w:styleId="Heading1Char">
    <w:name w:val="Heading 1 Char"/>
    <w:basedOn w:val="DefaultParagraphFont"/>
    <w:link w:val="Heading1"/>
    <w:uiPriority w:val="9"/>
    <w:rsid w:val="00210673"/>
    <w:rPr>
      <w:rFonts w:eastAsiaTheme="majorEastAsia" w:cstheme="majorBidi"/>
      <w:szCs w:val="32"/>
    </w:rPr>
  </w:style>
  <w:style w:type="character" w:customStyle="1" w:styleId="Heading2Char">
    <w:name w:val="Heading 2 Char"/>
    <w:basedOn w:val="DefaultParagraphFont"/>
    <w:link w:val="Heading2"/>
    <w:uiPriority w:val="9"/>
    <w:rsid w:val="00210673"/>
    <w:rPr>
      <w:rFonts w:eastAsiaTheme="majorEastAsia" w:cstheme="majorBidi"/>
      <w:szCs w:val="26"/>
    </w:rPr>
  </w:style>
  <w:style w:type="paragraph" w:styleId="FootnoteText">
    <w:name w:val="footnote text"/>
    <w:basedOn w:val="Normal"/>
    <w:link w:val="FootnoteTextChar"/>
    <w:uiPriority w:val="99"/>
    <w:semiHidden/>
    <w:unhideWhenUsed/>
    <w:rsid w:val="00B64809"/>
    <w:rPr>
      <w:sz w:val="20"/>
      <w:szCs w:val="20"/>
    </w:rPr>
  </w:style>
  <w:style w:type="character" w:customStyle="1" w:styleId="FootnoteTextChar">
    <w:name w:val="Footnote Text Char"/>
    <w:basedOn w:val="DefaultParagraphFont"/>
    <w:link w:val="FootnoteText"/>
    <w:uiPriority w:val="99"/>
    <w:semiHidden/>
    <w:rsid w:val="00B64809"/>
    <w:rPr>
      <w:rFonts w:cstheme="minorBidi"/>
      <w:sz w:val="20"/>
      <w:szCs w:val="20"/>
    </w:rPr>
  </w:style>
  <w:style w:type="character" w:styleId="FootnoteReference">
    <w:name w:val="footnote reference"/>
    <w:basedOn w:val="DefaultParagraphFont"/>
    <w:uiPriority w:val="99"/>
    <w:semiHidden/>
    <w:unhideWhenUsed/>
    <w:rsid w:val="00B64809"/>
    <w:rPr>
      <w:vertAlign w:val="superscript"/>
    </w:rPr>
  </w:style>
  <w:style w:type="paragraph" w:styleId="Revision">
    <w:name w:val="Revision"/>
    <w:hidden/>
    <w:uiPriority w:val="99"/>
    <w:semiHidden/>
    <w:rsid w:val="00602AF3"/>
    <w:pPr>
      <w:spacing w:after="0" w:line="240" w:lineRule="auto"/>
    </w:pPr>
    <w:rPr>
      <w:rFonts w:cstheme="minorBidi"/>
      <w:szCs w:val="22"/>
    </w:rPr>
  </w:style>
  <w:style w:type="paragraph" w:styleId="BalloonText">
    <w:name w:val="Balloon Text"/>
    <w:basedOn w:val="Normal"/>
    <w:link w:val="BalloonTextChar"/>
    <w:uiPriority w:val="99"/>
    <w:semiHidden/>
    <w:unhideWhenUsed/>
    <w:rsid w:val="000A0B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0BC7"/>
    <w:rPr>
      <w:rFonts w:ascii="Segoe UI" w:hAnsi="Segoe UI" w:cs="Segoe UI"/>
      <w:sz w:val="18"/>
      <w:szCs w:val="18"/>
    </w:rPr>
  </w:style>
  <w:style w:type="character" w:styleId="CommentReference">
    <w:name w:val="annotation reference"/>
    <w:basedOn w:val="DefaultParagraphFont"/>
    <w:uiPriority w:val="99"/>
    <w:semiHidden/>
    <w:unhideWhenUsed/>
    <w:rsid w:val="00B02119"/>
    <w:rPr>
      <w:sz w:val="16"/>
      <w:szCs w:val="16"/>
    </w:rPr>
  </w:style>
  <w:style w:type="paragraph" w:styleId="CommentText">
    <w:name w:val="annotation text"/>
    <w:basedOn w:val="Normal"/>
    <w:link w:val="CommentTextChar"/>
    <w:uiPriority w:val="99"/>
    <w:unhideWhenUsed/>
    <w:rsid w:val="00B02119"/>
    <w:rPr>
      <w:sz w:val="20"/>
      <w:szCs w:val="20"/>
    </w:rPr>
  </w:style>
  <w:style w:type="character" w:customStyle="1" w:styleId="CommentTextChar">
    <w:name w:val="Comment Text Char"/>
    <w:basedOn w:val="DefaultParagraphFont"/>
    <w:link w:val="CommentText"/>
    <w:uiPriority w:val="99"/>
    <w:rsid w:val="00B02119"/>
    <w:rPr>
      <w:rFonts w:cstheme="minorBidi"/>
      <w:sz w:val="20"/>
      <w:szCs w:val="20"/>
    </w:rPr>
  </w:style>
  <w:style w:type="paragraph" w:styleId="CommentSubject">
    <w:name w:val="annotation subject"/>
    <w:basedOn w:val="CommentText"/>
    <w:next w:val="CommentText"/>
    <w:link w:val="CommentSubjectChar"/>
    <w:uiPriority w:val="99"/>
    <w:semiHidden/>
    <w:unhideWhenUsed/>
    <w:rsid w:val="00B02119"/>
    <w:rPr>
      <w:b/>
      <w:bCs/>
    </w:rPr>
  </w:style>
  <w:style w:type="character" w:customStyle="1" w:styleId="CommentSubjectChar">
    <w:name w:val="Comment Subject Char"/>
    <w:basedOn w:val="CommentTextChar"/>
    <w:link w:val="CommentSubject"/>
    <w:uiPriority w:val="99"/>
    <w:semiHidden/>
    <w:rsid w:val="00B02119"/>
    <w:rPr>
      <w:rFonts w:cstheme="minorBidi"/>
      <w:b/>
      <w:bCs/>
      <w:sz w:val="20"/>
      <w:szCs w:val="20"/>
    </w:rPr>
  </w:style>
  <w:style w:type="paragraph" w:styleId="ListParagraph">
    <w:name w:val="List Paragraph"/>
    <w:basedOn w:val="Normal"/>
    <w:uiPriority w:val="34"/>
    <w:qFormat/>
    <w:rsid w:val="00667F06"/>
    <w:pPr>
      <w:ind w:left="720"/>
      <w:contextualSpacing/>
    </w:pPr>
  </w:style>
  <w:style w:type="paragraph" w:styleId="Footer">
    <w:name w:val="footer"/>
    <w:basedOn w:val="Normal"/>
    <w:link w:val="FooterChar"/>
    <w:uiPriority w:val="99"/>
    <w:unhideWhenUsed/>
    <w:rsid w:val="004F2FDF"/>
    <w:pPr>
      <w:tabs>
        <w:tab w:val="center" w:pos="4680"/>
        <w:tab w:val="right" w:pos="9360"/>
      </w:tabs>
    </w:pPr>
  </w:style>
  <w:style w:type="character" w:customStyle="1" w:styleId="FooterChar">
    <w:name w:val="Footer Char"/>
    <w:basedOn w:val="DefaultParagraphFont"/>
    <w:link w:val="Footer"/>
    <w:uiPriority w:val="99"/>
    <w:rsid w:val="004F2FDF"/>
    <w:rPr>
      <w:rFonts w:cstheme="minorBidi"/>
      <w:szCs w:val="22"/>
    </w:rPr>
  </w:style>
  <w:style w:type="character" w:styleId="PageNumber">
    <w:name w:val="page number"/>
    <w:basedOn w:val="DefaultParagraphFont"/>
    <w:uiPriority w:val="99"/>
    <w:semiHidden/>
    <w:unhideWhenUsed/>
    <w:rsid w:val="004F2FDF"/>
  </w:style>
  <w:style w:type="paragraph" w:styleId="Header">
    <w:name w:val="header"/>
    <w:basedOn w:val="Normal"/>
    <w:link w:val="HeaderChar"/>
    <w:uiPriority w:val="99"/>
    <w:unhideWhenUsed/>
    <w:rsid w:val="00176624"/>
    <w:pPr>
      <w:tabs>
        <w:tab w:val="center" w:pos="4680"/>
        <w:tab w:val="right" w:pos="9360"/>
      </w:tabs>
    </w:pPr>
  </w:style>
  <w:style w:type="character" w:customStyle="1" w:styleId="HeaderChar">
    <w:name w:val="Header Char"/>
    <w:basedOn w:val="DefaultParagraphFont"/>
    <w:link w:val="Header"/>
    <w:uiPriority w:val="99"/>
    <w:rsid w:val="00176624"/>
    <w:rPr>
      <w:rFonts w:cstheme="minorBidi"/>
      <w:szCs w:val="22"/>
    </w:rPr>
  </w:style>
  <w:style w:type="paragraph" w:styleId="TOC1">
    <w:name w:val="toc 1"/>
    <w:basedOn w:val="Normal"/>
    <w:next w:val="Normal"/>
    <w:autoRedefine/>
    <w:uiPriority w:val="39"/>
    <w:unhideWhenUsed/>
    <w:rsid w:val="008F46E9"/>
    <w:pPr>
      <w:spacing w:after="100"/>
    </w:pPr>
  </w:style>
  <w:style w:type="character" w:styleId="Hyperlink">
    <w:name w:val="Hyperlink"/>
    <w:basedOn w:val="DefaultParagraphFont"/>
    <w:uiPriority w:val="99"/>
    <w:unhideWhenUsed/>
    <w:rsid w:val="008F46E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f296997315cd2ad3debf1354f95608ac">
  <xsd:schema xmlns:xsd="http://www.w3.org/2001/XMLSchema" xmlns:xs="http://www.w3.org/2001/XMLSchema" xmlns:p="http://schemas.microsoft.com/office/2006/metadata/properties" xmlns:ns2="2328571d-b9d5-471b-8d96-2ccb743ec3d4" targetNamespace="http://schemas.microsoft.com/office/2006/metadata/properties" ma:root="true" ma:fieldsID="4406a43d620bfe7ea1b5d54cd7b9c11b"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In Supplement"/>
          <xsd:enumeration value="Metric Only"/>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B_x0020_Pick_x0020_List xmlns="2328571d-b9d5-471b-8d96-2ccb743ec3d4">false</DB_x0020_Pick_x0020_List>
    <Expiration_x0020_Date0 xmlns="2328571d-b9d5-471b-8d96-2ccb743ec3d4" xsi:nil="true"/>
    <Division xmlns="2328571d-b9d5-471b-8d96-2ccb743ec3d4">I</Division>
    <LAP_x0020_Pick_x0020_List xmlns="2328571d-b9d5-471b-8d96-2ccb743ec3d4">true</LAP_x0020_Pick_x0020_List>
    <Availability_x0020_Date xmlns="2328571d-b9d5-471b-8d96-2ccb743ec3d4">2023-05-18T04:00:00+00:00</Availability_x0020_Date>
    <Usage_x0020_Guidelines xmlns="2328571d-b9d5-471b-8d96-2ccb743ec3d4">All projects.</Usage_x0020_Guidelines>
    <ASW_x0020_Pick_x0020_List xmlns="2328571d-b9d5-471b-8d96-2ccb743ec3d4">true</ASW_x0020_Pick_x0020_List>
    <ASW_x0020_Guidelines xmlns="2328571d-b9d5-471b-8d96-2ccb743ec3d4">All projects.</ASW_x0020_Guidelines>
    <Section xmlns="2328571d-b9d5-471b-8d96-2ccb743ec3d4">109</Section>
    <Revision_x0020_Date xmlns="2328571d-b9d5-471b-8d96-2ccb743ec3d4">2023-05-01T04:00:00+00:00</Revision_x0020_Date>
    <DBB_x0020_Pick_x0020_List xmlns="2328571d-b9d5-471b-8d96-2ccb743ec3d4">true</DBB_x0020_Pick_x0020_List>
    <Document_x0020_Type xmlns="2328571d-b9d5-471b-8d96-2ccb743ec3d4">SS</Document_x0020_Type>
    <Specification_x0020_Number xmlns="2328571d-b9d5-471b-8d96-2ccb743ec3d4">SS109-002020-01</Specification_x0020_Number>
  </documentManagement>
</p:properties>
</file>

<file path=customXml/itemProps1.xml><?xml version="1.0" encoding="utf-8"?>
<ds:datastoreItem xmlns:ds="http://schemas.openxmlformats.org/officeDocument/2006/customXml" ds:itemID="{F23D1EBE-1A3D-4AB5-8BD7-9FA03761EA5A}">
  <ds:schemaRefs>
    <ds:schemaRef ds:uri="http://schemas.openxmlformats.org/officeDocument/2006/bibliography"/>
  </ds:schemaRefs>
</ds:datastoreItem>
</file>

<file path=customXml/itemProps2.xml><?xml version="1.0" encoding="utf-8"?>
<ds:datastoreItem xmlns:ds="http://schemas.openxmlformats.org/officeDocument/2006/customXml" ds:itemID="{DBC88596-786C-4E63-B0CA-B3C7A6B14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28571d-b9d5-471b-8d96-2ccb743ec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CF394-D0C6-4A19-849C-FB7CE17DCE8A}">
  <ds:schemaRefs>
    <ds:schemaRef ds:uri="http://schemas.microsoft.com/sharepoint/v3/contenttype/forms"/>
  </ds:schemaRefs>
</ds:datastoreItem>
</file>

<file path=customXml/itemProps4.xml><?xml version="1.0" encoding="utf-8"?>
<ds:datastoreItem xmlns:ds="http://schemas.openxmlformats.org/officeDocument/2006/customXml" ds:itemID="{94721766-BA70-47AB-BF7C-AE97E3D7F229}">
  <ds:schemaRefs>
    <ds:schemaRef ds:uri="http://schemas.microsoft.com/office/2006/metadata/properties"/>
    <ds:schemaRef ds:uri="http://schemas.microsoft.com/office/infopath/2007/PartnerControls"/>
    <ds:schemaRef ds:uri="2328571d-b9d5-471b-8d96-2ccb743ec3d4"/>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1212</Words>
  <Characters>6914</Characters>
  <Application>Microsoft Office Word</Application>
  <DocSecurity>0</DocSecurity>
  <PresentationFormat>15|.DOCX</PresentationFormat>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109- Measurement and Payment</dc:title>
  <dc:subject/>
  <dc:creator>Wintory, Randall (VDOT)</dc:creator>
  <cp:keywords/>
  <dc:description/>
  <cp:lastModifiedBy>Gayle, David W. (VDOT)</cp:lastModifiedBy>
  <cp:revision>5</cp:revision>
  <dcterms:created xsi:type="dcterms:W3CDTF">2023-05-18T17:12:00Z</dcterms:created>
  <dcterms:modified xsi:type="dcterms:W3CDTF">2023-05-22T17:53:00Z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vdotMigrationDisposition">
    <vt:lpwstr>2;#Migrate|46cda2e4-059a-44cd-bc44-8a12785a31ab</vt:lpwstr>
  </property>
</Properties>
</file>