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891971" w:rsidRPr="00CF4FC8" w:rsidP="00891971" w14:paraId="58A9A020" w14:textId="436D8719">
      <w:pPr>
        <w:jc w:val="both"/>
        <w:rPr>
          <w:vanish/>
          <w:color w:val="FF0000"/>
          <w:sz w:val="18"/>
          <w:szCs w:val="18"/>
        </w:rPr>
      </w:pPr>
      <w:r w:rsidRPr="00CF4FC8">
        <w:rPr>
          <w:b/>
          <w:vanish/>
          <w:color w:val="FF0000"/>
          <w:spacing w:val="-3"/>
          <w:sz w:val="18"/>
          <w:szCs w:val="18"/>
        </w:rPr>
        <w:t>GUIDELINES</w:t>
      </w:r>
      <w:r w:rsidRPr="00CF4FC8">
        <w:rPr>
          <w:b/>
          <w:bCs/>
          <w:vanish/>
          <w:color w:val="FF0000"/>
          <w:spacing w:val="-3"/>
          <w:sz w:val="18"/>
          <w:szCs w:val="18"/>
        </w:rPr>
        <w:t xml:space="preserve"> — </w:t>
      </w:r>
      <w:r w:rsidRPr="00CF4FC8">
        <w:rPr>
          <w:vanish/>
          <w:color w:val="FF0000"/>
          <w:spacing w:val="-3"/>
          <w:sz w:val="18"/>
          <w:szCs w:val="18"/>
        </w:rPr>
        <w:t xml:space="preserve">Use on </w:t>
      </w:r>
      <w:r w:rsidRPr="00CF4FC8">
        <w:rPr>
          <w:vanish/>
          <w:color w:val="FF0000"/>
          <w:sz w:val="18"/>
          <w:szCs w:val="18"/>
        </w:rPr>
        <w:t>all federal-aid projects.  The first page is blank in this source file to accommodate the addition (</w:t>
      </w:r>
      <w:r w:rsidRPr="00CF4FC8">
        <w:rPr>
          <w:i/>
          <w:iCs/>
          <w:vanish/>
          <w:color w:val="FF0000"/>
          <w:sz w:val="18"/>
          <w:szCs w:val="18"/>
          <w:highlight w:val="yellow"/>
        </w:rPr>
        <w:t>fill-in</w:t>
      </w:r>
      <w:r w:rsidRPr="00CF4FC8">
        <w:rPr>
          <w:i/>
          <w:iCs/>
          <w:vanish/>
          <w:color w:val="FF0000"/>
          <w:sz w:val="18"/>
          <w:szCs w:val="18"/>
        </w:rPr>
        <w:t>)</w:t>
      </w:r>
      <w:r w:rsidRPr="00CF4FC8">
        <w:rPr>
          <w:vanish/>
          <w:color w:val="FF0000"/>
          <w:sz w:val="18"/>
          <w:szCs w:val="18"/>
        </w:rPr>
        <w:t xml:space="preserve"> of the latest wage rates that will apply to this contract.  Contact Construction Division for the latest wage rates.</w:t>
      </w:r>
      <w:r w:rsidRPr="00CF4FC8" w:rsidR="00980BEB">
        <w:rPr>
          <w:vanish/>
          <w:color w:val="FF0000"/>
          <w:sz w:val="18"/>
        </w:rPr>
        <w:t>{2007-</w:t>
      </w:r>
      <w:hyperlink w:history="1">
        <w:r w:rsidRPr="00CF4FC8" w:rsidR="009972C7">
          <w:rPr>
            <w:rStyle w:val="Hyperlink"/>
            <w:vanish/>
            <w:color w:val="FF0000"/>
            <w:sz w:val="18"/>
          </w:rPr>
          <w:t>SF001AF</w:t>
        </w:r>
      </w:hyperlink>
      <w:r w:rsidRPr="00CF4FC8" w:rsidR="00980BEB">
        <w:rPr>
          <w:vanish/>
          <w:color w:val="FF0000"/>
          <w:sz w:val="18"/>
        </w:rPr>
        <w:t>}</w:t>
      </w:r>
    </w:p>
    <w:p w:rsidR="00891971" w:rsidRPr="00CF4FC8" w:rsidP="00891971" w14:paraId="7E70DD36" w14:textId="77777777">
      <w:pPr>
        <w:jc w:val="both"/>
        <w:rPr>
          <w:vanish/>
          <w:color w:val="FF0000"/>
          <w:sz w:val="18"/>
          <w:szCs w:val="18"/>
        </w:rPr>
      </w:pPr>
    </w:p>
    <w:p w:rsidR="00560044" w:rsidP="00560044" w14:paraId="6FB15482" w14:textId="6309A5FC">
      <w:pPr>
        <w:ind w:left="1440" w:hanging="1440"/>
        <w:jc w:val="both"/>
        <w:rPr>
          <w:sz w:val="16"/>
        </w:rPr>
      </w:pPr>
      <w:hyperlink r:id="rId8" w:tooltip="PREDETERMINED MINIMUM WAGE RATES (Wage Rates) R-7-12-16 Guide: All fed-aid projects. The 1st sheet is blank in to accommodate adding latest wage rates that apply to this contract.  Contact Construction Division for the latest wage rates.{2007-SF001AF}" w:history="1">
        <w:r w:rsidRPr="002E15AD">
          <w:rPr>
            <w:rStyle w:val="Hyperlink"/>
            <w:b/>
            <w:bCs/>
          </w:rPr>
          <w:t>SP0F0-000100-00</w:t>
        </w:r>
      </w:hyperlink>
      <w:bookmarkStart w:id="0" w:name="_GoBack"/>
      <w:bookmarkEnd w:id="0"/>
    </w:p>
    <w:p w:rsidR="00891971" w:rsidRPr="00F000BE" w:rsidP="00560044" w14:paraId="4AE36EE8" w14:textId="770EE3E6">
      <w:pPr>
        <w:ind w:left="1440" w:hanging="1440"/>
        <w:jc w:val="right"/>
      </w:pPr>
      <w:r w:rsidRPr="00BB4C91">
        <w:rPr>
          <w:sz w:val="18"/>
          <w:szCs w:val="18"/>
        </w:rPr>
        <w:t xml:space="preserve">Reissued </w:t>
      </w:r>
      <w:r w:rsidR="00421093">
        <w:rPr>
          <w:sz w:val="18"/>
          <w:szCs w:val="18"/>
        </w:rPr>
        <w:t>July</w:t>
      </w:r>
      <w:r w:rsidRPr="00BB4C91" w:rsidR="001E00DF">
        <w:rPr>
          <w:sz w:val="18"/>
          <w:szCs w:val="18"/>
        </w:rPr>
        <w:t xml:space="preserve"> </w:t>
      </w:r>
      <w:r w:rsidR="00421093">
        <w:rPr>
          <w:sz w:val="18"/>
          <w:szCs w:val="18"/>
        </w:rPr>
        <w:t>1</w:t>
      </w:r>
      <w:r w:rsidRPr="00BB4C91" w:rsidR="001E00DF">
        <w:rPr>
          <w:sz w:val="18"/>
          <w:szCs w:val="18"/>
        </w:rPr>
        <w:t>2,</w:t>
      </w:r>
      <w:r w:rsidRPr="00BB4C91">
        <w:rPr>
          <w:sz w:val="18"/>
          <w:szCs w:val="18"/>
        </w:rPr>
        <w:t xml:space="preserve"> 20</w:t>
      </w:r>
      <w:r w:rsidRPr="00BB4C91" w:rsidR="001E00DF">
        <w:rPr>
          <w:sz w:val="18"/>
          <w:szCs w:val="18"/>
        </w:rPr>
        <w:t>16</w:t>
      </w:r>
    </w:p>
    <w:p w:rsidR="00EB4B7F" w:rsidP="00891971" w14:paraId="107D3783" w14:textId="77777777">
      <w:pPr>
        <w:suppressAutoHyphens/>
        <w:jc w:val="center"/>
        <w:rPr>
          <w:b/>
        </w:rPr>
      </w:pPr>
    </w:p>
    <w:p w:rsidR="00891971" w:rsidRPr="00F000BE" w:rsidP="00977784" w14:paraId="533D3F12" w14:textId="343C1EFA">
      <w:pPr>
        <w:suppressAutoHyphens/>
        <w:jc w:val="center"/>
        <w:rPr>
          <w:b/>
        </w:rPr>
      </w:pPr>
      <w:r w:rsidRPr="00F000BE">
        <w:rPr>
          <w:b/>
        </w:rPr>
        <w:t>PREDETERMINED MINIMUM WAGE RATES</w:t>
      </w:r>
      <w:r>
        <w:rPr>
          <w:b/>
        </w:rPr>
        <w:fldChar w:fldCharType="begin"/>
      </w:r>
      <w:r w:rsidRPr="00F000BE">
        <w:instrText xml:space="preserve"> TC "</w:instrText>
      </w:r>
      <w:bookmarkStart w:id="1" w:name="_Toc6217173"/>
      <w:bookmarkStart w:id="2" w:name="_Toc6289462"/>
      <w:bookmarkStart w:id="3" w:name="_Toc8189401"/>
      <w:bookmarkStart w:id="4" w:name="_Toc447708113"/>
      <w:bookmarkStart w:id="5" w:name="_Toc448219482"/>
      <w:r w:rsidRPr="009659B4">
        <w:rPr>
          <w:b/>
          <w:bCs/>
        </w:rPr>
        <w:instrText>SP0F0-000100-00</w:instrText>
      </w:r>
      <w:r w:rsidRPr="00F000BE">
        <w:rPr>
          <w:spacing w:val="-3"/>
        </w:rPr>
        <w:instrText>   </w:instrText>
      </w:r>
      <w:r w:rsidRPr="00F000BE">
        <w:rPr>
          <w:b/>
        </w:rPr>
        <w:instrText>PREDETERMINED MIN. WAGE RATES</w:instrText>
      </w:r>
      <w:r w:rsidRPr="00F000BE">
        <w:instrText xml:space="preserve">  </w:instrText>
      </w:r>
      <w:r w:rsidR="00421093">
        <w:instrText>R-</w:instrText>
      </w:r>
      <w:r w:rsidR="00421093">
        <w:rPr>
          <w:bCs/>
        </w:rPr>
        <w:instrText>7</w:instrText>
      </w:r>
      <w:r w:rsidR="00FE0D30">
        <w:rPr>
          <w:bCs/>
        </w:rPr>
        <w:instrText>-</w:instrText>
      </w:r>
      <w:r w:rsidR="00421093">
        <w:rPr>
          <w:bCs/>
        </w:rPr>
        <w:instrText>1</w:instrText>
      </w:r>
      <w:r w:rsidR="00FE0D30">
        <w:rPr>
          <w:bCs/>
        </w:rPr>
        <w:instrText>2-16</w:instrText>
      </w:r>
      <w:bookmarkEnd w:id="1"/>
      <w:bookmarkEnd w:id="2"/>
      <w:bookmarkEnd w:id="3"/>
      <w:bookmarkEnd w:id="4"/>
      <w:bookmarkEnd w:id="5"/>
      <w:r w:rsidRPr="00F000BE">
        <w:instrText xml:space="preserve">" \f C \l "1" </w:instrText>
      </w:r>
      <w:r>
        <w:rPr>
          <w:b/>
        </w:rPr>
        <w:fldChar w:fldCharType="end"/>
      </w:r>
    </w:p>
    <w:p w:rsidR="00891971" w:rsidRPr="00F000BE" w:rsidP="00891971" w14:paraId="6FA97FB6" w14:textId="77777777"/>
    <w:p w:rsidR="00891971" w:rsidRPr="00F000BE" w:rsidP="00891971" w14:paraId="549551B7" w14:textId="77777777"/>
    <w:p w:rsidR="00891971" w:rsidRPr="00F000BE" w:rsidP="00891971" w14:paraId="7F6CC932" w14:textId="77777777">
      <w:r w:rsidRPr="00F000BE">
        <w:br w:type="page"/>
      </w:r>
    </w:p>
    <w:p w:rsidR="00891971" w:rsidRPr="00F000BE" w:rsidP="00891971" w14:paraId="0B6F7CB4" w14:textId="77777777">
      <w:pPr>
        <w:ind w:right="720"/>
        <w:jc w:val="center"/>
      </w:pPr>
      <w:smartTag w:uri="urn:schemas-microsoft-com:office:smarttags" w:element="place">
        <w:smartTag w:uri="urn:schemas-microsoft-com:office:smarttags" w:element="country-region">
          <w:r w:rsidRPr="00F000BE">
            <w:t>U.S.</w:t>
          </w:r>
        </w:smartTag>
      </w:smartTag>
      <w:r w:rsidRPr="00F000BE">
        <w:t xml:space="preserve"> DEPARTMENT OF LABOR</w:t>
      </w:r>
    </w:p>
    <w:p w:rsidR="00891971" w:rsidRPr="00F000BE" w:rsidP="00891971" w14:paraId="4F0FAA54" w14:textId="77777777">
      <w:pPr>
        <w:ind w:right="720"/>
        <w:jc w:val="center"/>
      </w:pPr>
      <w:r w:rsidRPr="00F000BE">
        <w:t>OFFICE OF THE SECRETARY</w:t>
      </w:r>
    </w:p>
    <w:p w:rsidR="00891971" w:rsidRPr="00F000BE" w:rsidP="00891971" w14:paraId="27064769" w14:textId="77777777">
      <w:pPr>
        <w:ind w:right="720"/>
        <w:jc w:val="center"/>
      </w:pPr>
      <w:smartTag w:uri="urn:schemas-microsoft-com:office:smarttags" w:element="place">
        <w:smartTag w:uri="urn:schemas-microsoft-com:office:smarttags" w:element="State">
          <w:r w:rsidRPr="00F000BE">
            <w:t>WASHINGTON</w:t>
          </w:r>
        </w:smartTag>
      </w:smartTag>
    </w:p>
    <w:p w:rsidR="00891971" w:rsidRPr="00F000BE" w:rsidP="00891971" w14:paraId="36EE5A64" w14:textId="77777777">
      <w:pPr>
        <w:ind w:right="720"/>
        <w:jc w:val="center"/>
        <w:rPr>
          <w:b/>
        </w:rPr>
      </w:pPr>
      <w:r w:rsidRPr="00F000BE">
        <w:rPr>
          <w:b/>
        </w:rPr>
        <w:t>DECISION OF THE SECRETARY</w:t>
      </w:r>
    </w:p>
    <w:p w:rsidR="00891971" w:rsidRPr="00F000BE" w:rsidP="00891971" w14:paraId="710E8099" w14:textId="77777777">
      <w:pPr>
        <w:spacing w:line="160" w:lineRule="exact"/>
        <w:jc w:val="both"/>
      </w:pPr>
    </w:p>
    <w:p w:rsidR="00891971" w:rsidRPr="00F000BE" w:rsidP="00891971" w14:paraId="5468585B" w14:textId="77777777">
      <w:pPr>
        <w:jc w:val="both"/>
      </w:pPr>
    </w:p>
    <w:p w:rsidR="00891971" w:rsidRPr="00F000BE" w:rsidP="00891971" w14:paraId="42126EC1" w14:textId="77777777">
      <w:pPr>
        <w:jc w:val="both"/>
      </w:pPr>
      <w:r w:rsidRPr="00F000BE">
        <w:t>This case is before the Department of Labor pursuant to a request for a wage predetermination as required by law applicable to the work described.</w:t>
      </w:r>
    </w:p>
    <w:p w:rsidR="00891971" w:rsidRPr="00F000BE" w:rsidP="00891971" w14:paraId="582FB7D5" w14:textId="77777777">
      <w:pPr>
        <w:spacing w:line="160" w:lineRule="exact"/>
        <w:jc w:val="both"/>
      </w:pPr>
    </w:p>
    <w:p w:rsidR="00891971" w:rsidRPr="00F000BE" w:rsidP="00891971" w14:paraId="39AC386D" w14:textId="77777777">
      <w:pPr>
        <w:jc w:val="both"/>
      </w:pPr>
      <w:r w:rsidRPr="00F000BE">
        <w:t>A study has been made of wage conditions in the locality and based on information available to the Department of Labor the wage rates and fringe payments listed are hereby determined by the Secretary of Labor as prevailing for the described classes for labor in accordance with applicable law.</w:t>
      </w:r>
    </w:p>
    <w:p w:rsidR="00891971" w:rsidRPr="00F000BE" w:rsidP="00891971" w14:paraId="1EFD8378" w14:textId="77777777">
      <w:pPr>
        <w:spacing w:line="160" w:lineRule="exact"/>
        <w:jc w:val="both"/>
      </w:pPr>
    </w:p>
    <w:p w:rsidR="00891971" w:rsidRPr="00F000BE" w:rsidP="00891971" w14:paraId="7EA94C36" w14:textId="77777777">
      <w:pPr>
        <w:jc w:val="both"/>
      </w:pPr>
      <w:r w:rsidRPr="00F000BE">
        <w:t>This wage determination decision and any modifications thereof during the period prior to the stated expiration date shall be made a part of every contract for performance of the described work as provided by applicable law and regulations of the Secretary of Labor, and the wage rates and fringe payments contained in this decision, including modifications, shall be the minimums to be paid under any such contract and subcontractors on the work.</w:t>
      </w:r>
    </w:p>
    <w:p w:rsidR="00891971" w:rsidRPr="00F000BE" w:rsidP="00891971" w14:paraId="3FDDA79B" w14:textId="77777777">
      <w:pPr>
        <w:spacing w:line="160" w:lineRule="exact"/>
        <w:jc w:val="both"/>
      </w:pPr>
    </w:p>
    <w:p w:rsidR="00891971" w:rsidRPr="00F000BE" w:rsidP="00891971" w14:paraId="3573C60B" w14:textId="0BC2C1B4">
      <w:pPr>
        <w:jc w:val="both"/>
      </w:pPr>
      <w:r w:rsidRPr="00F000BE">
        <w:t xml:space="preserve">The </w:t>
      </w:r>
      <w:r w:rsidR="00E82AAF">
        <w:t>C</w:t>
      </w:r>
      <w:r w:rsidRPr="00F000BE">
        <w:t xml:space="preserve">ontracting </w:t>
      </w:r>
      <w:r w:rsidR="00E82AAF">
        <w:t>O</w:t>
      </w:r>
      <w:r w:rsidRPr="00F000BE">
        <w:t xml:space="preserve">fficer shall require that any class of laborers and mechanics which is not listed in the wage determination and which is to be employed under the </w:t>
      </w:r>
      <w:r w:rsidR="00E82AAF">
        <w:t>C</w:t>
      </w:r>
      <w:r w:rsidRPr="00F000BE">
        <w:t xml:space="preserve">ontract, shall be classified or reclassified conformably to the wage determination, and a report of the action taken shall be sent by the Federal agency to the Secretary of Labor.  In the event the interested parties cannot agree on the proper classification or reclassification of a particular class of laborers and mechanics to be used, the question accompanied by the recommendation of the </w:t>
      </w:r>
      <w:r w:rsidR="00E82AAF">
        <w:t>C</w:t>
      </w:r>
      <w:r w:rsidRPr="00F000BE">
        <w:t xml:space="preserve">ontracting </w:t>
      </w:r>
      <w:r w:rsidR="00E82AAF">
        <w:t>O</w:t>
      </w:r>
      <w:r w:rsidRPr="00F000BE">
        <w:t>fficer shall be referred to the Secretary for determination.</w:t>
      </w:r>
    </w:p>
    <w:p w:rsidR="00891971" w:rsidRPr="00F000BE" w:rsidP="00891971" w14:paraId="35815A94" w14:textId="77777777">
      <w:pPr>
        <w:spacing w:line="160" w:lineRule="exact"/>
        <w:jc w:val="both"/>
      </w:pPr>
    </w:p>
    <w:p w:rsidR="00891971" w:rsidRPr="00F000BE" w:rsidP="00891971" w14:paraId="3E7CBDA7" w14:textId="1B0F69DC">
      <w:pPr>
        <w:jc w:val="both"/>
      </w:pPr>
      <w:r w:rsidRPr="00F000BE">
        <w:t xml:space="preserve">Before using apprentices on the job the contractor shall present to the </w:t>
      </w:r>
      <w:r w:rsidR="00E82AAF">
        <w:t>C</w:t>
      </w:r>
      <w:r w:rsidRPr="00F000BE">
        <w:t xml:space="preserve">ontracting </w:t>
      </w:r>
      <w:r w:rsidR="00E82AAF">
        <w:t>O</w:t>
      </w:r>
      <w:r w:rsidRPr="00F000BE">
        <w:t xml:space="preserve">fficer written evidence of registration of such employees in a program of a State apprenticeship and training agency approved and recognized by the U.S. Bureau of Apprenticeship and Training.  In the absence of such a State agency, the </w:t>
      </w:r>
      <w:r w:rsidR="00E82AAF">
        <w:t>C</w:t>
      </w:r>
      <w:r w:rsidRPr="00F000BE">
        <w:t>ontractor shall submit evidence of approval and registration by the U.S. Bureau of Apprenticeship and Training.</w:t>
      </w:r>
    </w:p>
    <w:p w:rsidR="00891971" w:rsidRPr="00F000BE" w:rsidP="00891971" w14:paraId="528479FF" w14:textId="77777777">
      <w:pPr>
        <w:spacing w:line="160" w:lineRule="exact"/>
        <w:jc w:val="both"/>
      </w:pPr>
    </w:p>
    <w:p w:rsidR="00891971" w:rsidRPr="00F000BE" w:rsidP="00891971" w14:paraId="3F490CAB" w14:textId="7EC553D6">
      <w:pPr>
        <w:jc w:val="both"/>
      </w:pPr>
      <w:r w:rsidRPr="00F000BE">
        <w:t xml:space="preserve">The </w:t>
      </w:r>
      <w:r w:rsidR="00E82AAF">
        <w:t>C</w:t>
      </w:r>
      <w:r w:rsidRPr="00F000BE">
        <w:t xml:space="preserve">ontractor shall submit to the </w:t>
      </w:r>
      <w:r w:rsidR="00E82AAF">
        <w:t>C</w:t>
      </w:r>
      <w:r w:rsidRPr="00F000BE">
        <w:t xml:space="preserve">ontracting </w:t>
      </w:r>
      <w:r w:rsidR="00E82AAF">
        <w:t>O</w:t>
      </w:r>
      <w:r w:rsidRPr="00F000BE">
        <w:t>fficer written evidence of the established apprentice-journeyman ratios and wage in the project area, which will be the basis for establishing such ratios and rates for the project under the applicable contract provisions.</w:t>
      </w:r>
    </w:p>
    <w:p w:rsidR="00891971" w:rsidRPr="00F000BE" w:rsidP="00891971" w14:paraId="7077DE93" w14:textId="77777777">
      <w:pPr>
        <w:spacing w:line="160" w:lineRule="exact"/>
        <w:jc w:val="both"/>
      </w:pPr>
    </w:p>
    <w:p w:rsidR="00891971" w:rsidRPr="00F000BE" w:rsidP="00891971" w14:paraId="41A2A12B" w14:textId="77777777">
      <w:pPr>
        <w:jc w:val="both"/>
      </w:pPr>
      <w:r w:rsidRPr="00F000BE">
        <w:t>Fringe payments include medical and hospital care, compensation for injuries or illness resulting from occupational activity, unemployment benefits, life insurance, disability and sickness insurance, accident insurance (all designated as health and welfare), pensions, vacation and holiday pay, apprenticeship or other similar programs and other bona fide fringe benefits.</w:t>
      </w:r>
    </w:p>
    <w:p w:rsidR="00891971" w:rsidRPr="00F000BE" w:rsidP="00891971" w14:paraId="170DBA87" w14:textId="77777777">
      <w:pPr>
        <w:spacing w:line="200" w:lineRule="exact"/>
        <w:jc w:val="both"/>
      </w:pPr>
    </w:p>
    <w:p w:rsidR="00891971" w:rsidRPr="00F000BE" w:rsidP="00891971" w14:paraId="04B98099" w14:textId="77777777">
      <w:pPr>
        <w:ind w:left="4320" w:right="720"/>
        <w:jc w:val="both"/>
      </w:pPr>
      <w:r w:rsidRPr="00F000BE">
        <w:t>By direction of the Secretary of Labor</w:t>
      </w:r>
    </w:p>
    <w:p w:rsidR="00891971" w:rsidRPr="00F000BE" w:rsidP="00891971" w14:paraId="5B871FDC" w14:textId="77777777">
      <w:pPr>
        <w:ind w:left="720" w:right="720"/>
        <w:jc w:val="both"/>
      </w:pPr>
    </w:p>
    <w:p w:rsidR="00891971" w:rsidRPr="00F000BE" w:rsidP="00891971" w14:paraId="69DE1030" w14:textId="77777777">
      <w:pPr>
        <w:ind w:left="720" w:right="720"/>
        <w:jc w:val="right"/>
      </w:pPr>
      <w:r w:rsidRPr="00F000BE">
        <w:rPr>
          <w:noProof/>
        </w:rPr>
        <w:drawing>
          <wp:inline distT="0" distB="0" distL="0" distR="0">
            <wp:extent cx="2809875" cy="4908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2809875" cy="490855"/>
                    </a:xfrm>
                    <a:prstGeom prst="rect">
                      <a:avLst/>
                    </a:prstGeom>
                    <a:noFill/>
                    <a:ln>
                      <a:noFill/>
                    </a:ln>
                  </pic:spPr>
                </pic:pic>
              </a:graphicData>
            </a:graphic>
          </wp:inline>
        </w:drawing>
      </w:r>
    </w:p>
    <w:p w:rsidR="00891971" w:rsidRPr="00F000BE" w:rsidP="00891971" w14:paraId="071FF668" w14:textId="77777777">
      <w:pPr>
        <w:ind w:left="4320" w:right="720"/>
        <w:jc w:val="both"/>
        <w:rPr>
          <w:sz w:val="16"/>
        </w:rPr>
      </w:pPr>
      <w:r w:rsidRPr="00F000BE">
        <w:rPr>
          <w:sz w:val="16"/>
        </w:rPr>
        <w:t>E. Irving Manger, Associate Administrator</w:t>
      </w:r>
    </w:p>
    <w:p w:rsidR="00891971" w:rsidRPr="00F000BE" w:rsidP="00891971" w14:paraId="703C95A5" w14:textId="77777777">
      <w:pPr>
        <w:ind w:left="4320" w:right="720"/>
        <w:jc w:val="both"/>
        <w:rPr>
          <w:sz w:val="16"/>
        </w:rPr>
      </w:pPr>
      <w:r w:rsidRPr="00F000BE">
        <w:rPr>
          <w:sz w:val="16"/>
        </w:rPr>
        <w:t>Division of Wage Determinations</w:t>
      </w:r>
    </w:p>
    <w:p w:rsidR="00891971" w:rsidRPr="00F000BE" w:rsidP="00891971" w14:paraId="5F45DF0A" w14:textId="77777777">
      <w:pPr>
        <w:ind w:left="4320" w:right="720"/>
        <w:jc w:val="both"/>
        <w:rPr>
          <w:sz w:val="16"/>
        </w:rPr>
      </w:pPr>
      <w:r w:rsidRPr="00F000BE">
        <w:rPr>
          <w:sz w:val="16"/>
        </w:rPr>
        <w:t>Wage and Labor Standards Administration</w:t>
      </w:r>
    </w:p>
    <w:p w:rsidR="00891971" w:rsidRPr="00F000BE" w:rsidP="00891971" w14:paraId="168A6577" w14:textId="77777777">
      <w:pPr>
        <w:ind w:left="4320"/>
        <w:jc w:val="both"/>
      </w:pPr>
    </w:p>
    <w:p w:rsidR="00FF3AA6" w:rsidRPr="00891971" w:rsidP="00891971"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81809"/>
    <w:rsid w:val="000A67BF"/>
    <w:rsid w:val="000B446E"/>
    <w:rsid w:val="000B514E"/>
    <w:rsid w:val="000C412B"/>
    <w:rsid w:val="000F194F"/>
    <w:rsid w:val="00107AEC"/>
    <w:rsid w:val="00117EF8"/>
    <w:rsid w:val="00130682"/>
    <w:rsid w:val="00173959"/>
    <w:rsid w:val="00195503"/>
    <w:rsid w:val="001A09AC"/>
    <w:rsid w:val="001A305C"/>
    <w:rsid w:val="001C3D23"/>
    <w:rsid w:val="001C4040"/>
    <w:rsid w:val="001E00DF"/>
    <w:rsid w:val="00200A57"/>
    <w:rsid w:val="002147D7"/>
    <w:rsid w:val="002149BE"/>
    <w:rsid w:val="0023570A"/>
    <w:rsid w:val="0025109E"/>
    <w:rsid w:val="00293D6E"/>
    <w:rsid w:val="002B3E65"/>
    <w:rsid w:val="002D6861"/>
    <w:rsid w:val="002D7FF5"/>
    <w:rsid w:val="002E15AD"/>
    <w:rsid w:val="002F3B85"/>
    <w:rsid w:val="00304D52"/>
    <w:rsid w:val="00330195"/>
    <w:rsid w:val="003B111D"/>
    <w:rsid w:val="003C065B"/>
    <w:rsid w:val="003D0DE2"/>
    <w:rsid w:val="003D75D3"/>
    <w:rsid w:val="00407155"/>
    <w:rsid w:val="00413782"/>
    <w:rsid w:val="00421093"/>
    <w:rsid w:val="00432F61"/>
    <w:rsid w:val="004425F3"/>
    <w:rsid w:val="00450017"/>
    <w:rsid w:val="00461FF3"/>
    <w:rsid w:val="00472E9D"/>
    <w:rsid w:val="00477527"/>
    <w:rsid w:val="0048491E"/>
    <w:rsid w:val="004B4B71"/>
    <w:rsid w:val="004B7FD4"/>
    <w:rsid w:val="004C068D"/>
    <w:rsid w:val="004C14A1"/>
    <w:rsid w:val="004F6C7B"/>
    <w:rsid w:val="0050546D"/>
    <w:rsid w:val="00510D35"/>
    <w:rsid w:val="00516FCB"/>
    <w:rsid w:val="00546DC5"/>
    <w:rsid w:val="00560044"/>
    <w:rsid w:val="00574B46"/>
    <w:rsid w:val="00583A3E"/>
    <w:rsid w:val="00586DC9"/>
    <w:rsid w:val="005A5B11"/>
    <w:rsid w:val="005B2DE5"/>
    <w:rsid w:val="005B59FC"/>
    <w:rsid w:val="005C180C"/>
    <w:rsid w:val="005D4900"/>
    <w:rsid w:val="005F0785"/>
    <w:rsid w:val="00605485"/>
    <w:rsid w:val="006241A6"/>
    <w:rsid w:val="00627601"/>
    <w:rsid w:val="00667FF1"/>
    <w:rsid w:val="00676336"/>
    <w:rsid w:val="006825BF"/>
    <w:rsid w:val="006A07F3"/>
    <w:rsid w:val="006A2261"/>
    <w:rsid w:val="006A2AFF"/>
    <w:rsid w:val="006A3977"/>
    <w:rsid w:val="006B1BA8"/>
    <w:rsid w:val="006B3094"/>
    <w:rsid w:val="006C3E33"/>
    <w:rsid w:val="006F17B7"/>
    <w:rsid w:val="007045BB"/>
    <w:rsid w:val="0071701C"/>
    <w:rsid w:val="0072326D"/>
    <w:rsid w:val="00725454"/>
    <w:rsid w:val="00747D7D"/>
    <w:rsid w:val="007526C9"/>
    <w:rsid w:val="0078729B"/>
    <w:rsid w:val="007A334E"/>
    <w:rsid w:val="007C3D79"/>
    <w:rsid w:val="007D4C15"/>
    <w:rsid w:val="007F7D2D"/>
    <w:rsid w:val="0082055F"/>
    <w:rsid w:val="00822C73"/>
    <w:rsid w:val="00833443"/>
    <w:rsid w:val="00862AD9"/>
    <w:rsid w:val="00866C5C"/>
    <w:rsid w:val="00867F9E"/>
    <w:rsid w:val="008747D6"/>
    <w:rsid w:val="00880B39"/>
    <w:rsid w:val="00891971"/>
    <w:rsid w:val="008A523E"/>
    <w:rsid w:val="008C5421"/>
    <w:rsid w:val="009010A5"/>
    <w:rsid w:val="00944D71"/>
    <w:rsid w:val="00944F39"/>
    <w:rsid w:val="00952A61"/>
    <w:rsid w:val="009544D8"/>
    <w:rsid w:val="0096455F"/>
    <w:rsid w:val="009659B4"/>
    <w:rsid w:val="00965CE6"/>
    <w:rsid w:val="009676B5"/>
    <w:rsid w:val="00977784"/>
    <w:rsid w:val="009779CA"/>
    <w:rsid w:val="00980BEB"/>
    <w:rsid w:val="009972C7"/>
    <w:rsid w:val="009A3181"/>
    <w:rsid w:val="009A5EE3"/>
    <w:rsid w:val="009D24D6"/>
    <w:rsid w:val="009D4425"/>
    <w:rsid w:val="009F3964"/>
    <w:rsid w:val="00A00FF3"/>
    <w:rsid w:val="00A0105E"/>
    <w:rsid w:val="00A02BF6"/>
    <w:rsid w:val="00A06350"/>
    <w:rsid w:val="00A1617D"/>
    <w:rsid w:val="00A166EF"/>
    <w:rsid w:val="00A21ABA"/>
    <w:rsid w:val="00A51519"/>
    <w:rsid w:val="00A65374"/>
    <w:rsid w:val="00A66530"/>
    <w:rsid w:val="00A87BE3"/>
    <w:rsid w:val="00AA49D0"/>
    <w:rsid w:val="00AA5C1E"/>
    <w:rsid w:val="00AB38F9"/>
    <w:rsid w:val="00B01591"/>
    <w:rsid w:val="00B03E56"/>
    <w:rsid w:val="00B11F8B"/>
    <w:rsid w:val="00B1206B"/>
    <w:rsid w:val="00B12EB0"/>
    <w:rsid w:val="00B26F38"/>
    <w:rsid w:val="00B27C1F"/>
    <w:rsid w:val="00BB2A76"/>
    <w:rsid w:val="00BB3332"/>
    <w:rsid w:val="00BB4600"/>
    <w:rsid w:val="00BB4C91"/>
    <w:rsid w:val="00BC0A28"/>
    <w:rsid w:val="00BC7D8C"/>
    <w:rsid w:val="00BE3329"/>
    <w:rsid w:val="00BF1DDC"/>
    <w:rsid w:val="00C011C3"/>
    <w:rsid w:val="00C46D4D"/>
    <w:rsid w:val="00C56A77"/>
    <w:rsid w:val="00C56BE2"/>
    <w:rsid w:val="00C640E3"/>
    <w:rsid w:val="00C927B8"/>
    <w:rsid w:val="00CA5396"/>
    <w:rsid w:val="00CC470D"/>
    <w:rsid w:val="00CC5B7E"/>
    <w:rsid w:val="00CC7711"/>
    <w:rsid w:val="00CE1D82"/>
    <w:rsid w:val="00CE28D8"/>
    <w:rsid w:val="00CF4FC8"/>
    <w:rsid w:val="00D07472"/>
    <w:rsid w:val="00D17E07"/>
    <w:rsid w:val="00D22446"/>
    <w:rsid w:val="00D7425B"/>
    <w:rsid w:val="00D74A4C"/>
    <w:rsid w:val="00D82EF0"/>
    <w:rsid w:val="00D86633"/>
    <w:rsid w:val="00D90672"/>
    <w:rsid w:val="00DA60C9"/>
    <w:rsid w:val="00DA7710"/>
    <w:rsid w:val="00DB306D"/>
    <w:rsid w:val="00DD28D0"/>
    <w:rsid w:val="00DD55AF"/>
    <w:rsid w:val="00E049D1"/>
    <w:rsid w:val="00E1261C"/>
    <w:rsid w:val="00E34F5C"/>
    <w:rsid w:val="00E47557"/>
    <w:rsid w:val="00E52DEB"/>
    <w:rsid w:val="00E56788"/>
    <w:rsid w:val="00E67DFC"/>
    <w:rsid w:val="00E75AF1"/>
    <w:rsid w:val="00E82AAF"/>
    <w:rsid w:val="00E86D29"/>
    <w:rsid w:val="00E91EB6"/>
    <w:rsid w:val="00EB28CC"/>
    <w:rsid w:val="00EB4B7F"/>
    <w:rsid w:val="00ED35D4"/>
    <w:rsid w:val="00EF4E5C"/>
    <w:rsid w:val="00EF7036"/>
    <w:rsid w:val="00F000BE"/>
    <w:rsid w:val="00F234D3"/>
    <w:rsid w:val="00F26CD6"/>
    <w:rsid w:val="00F67A7B"/>
    <w:rsid w:val="00F92FF8"/>
    <w:rsid w:val="00FA57F8"/>
    <w:rsid w:val="00FC617E"/>
    <w:rsid w:val="00FC76F5"/>
    <w:rsid w:val="00FD4FB7"/>
    <w:rsid w:val="00FE0D30"/>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CF82B9F2-E714-46E6-B047-FCB56339D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0F0-000100-00.docx"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SP0F0-000100-00</Specification_x0020_Number>
    <Status xmlns="2328571d-b9d5-471b-8d96-2ccb743ec3d4">Active</Status>
    <Usage_x0020_Guidelines xmlns="2328571d-b9d5-471b-8d96-2ccb743ec3d4">All fed-aid projects. The 1st sheet is blank in to accommodate adding latest wage rates that apply to this contract.  Contact Construction Division for the latest wage rates.</Usage_x0020_Guidelines>
    <DB_x0020_Pick_x0020_List xmlns="2328571d-b9d5-471b-8d96-2ccb743ec3d4">true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100</Section>
    <LAP_x0020_Pick_x0020_List xmlns="2328571d-b9d5-471b-8d96-2ccb743ec3d4">true</LAP_x0020_Pick_x0020_List>
    <Revision_x0020_Date xmlns="2328571d-b9d5-471b-8d96-2ccb743ec3d4">2016-07-12T04:00:00+00:00</Revision_x0020_Date>
    <ASW_x0020_Guidelines xmlns="2328571d-b9d5-471b-8d96-2ccb743ec3d4">All Districts.
All fed-aid schedules. The 1st sheet is blank in to accommodate adding latest wage rates that apply to this contract.  Contact Construction Division for the latest wage rates.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C510481E-2BE6-405A-8CE7-204201F37293}">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2</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PREDETERMINED MINIMUM WAGE RATES (Wage Rates)</dc:title>
  <dc:creator>vdot</dc:creator>
  <cp:lastModifiedBy>Gayle, David W. (VDOT)</cp:lastModifiedBy>
  <cp:revision>147</cp:revision>
  <dcterms:created xsi:type="dcterms:W3CDTF">2015-10-15T17:45:00Z</dcterms:created>
  <dcterms:modified xsi:type="dcterms:W3CDTF">2018-04-05T19:30:00Z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https://outsidevdot.cov.virginia.gov/P0JQP/2016_Standard_Specifications/Forms/PLGG.aspx?View={059C9ADD-1EEB-4E46-8248-51123B71B3E6}&amp;FilterField1=ID&amp;FilterValue1=186,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http://pdmsstg.cov.virginia.gov/const/specs/Pages/home.aspx?View={271FAF68-7962-43E3-8223-00BAA72B21E6}&amp;FilterField1=pdmsSpecificationNumber&amp;FilterValue1=SP0F0-000100-00, SP0F0-000100-00</vt:lpwstr>
  </property>
  <property fmtid="{D5CDD505-2E9C-101B-9397-08002B2CF9AE}" pid="41" name="PDMS-Specs (1st Loc)">
    <vt:lpwstr>https://outsidevdot.cov.virginia.gov/P0JQP/Specifications/Forms/XCSSPS.aspx?View={B8326909-174B-4AA7-987E-6FEFF09C6FE9}&amp;FilterField1=Specification%5Fx0020%5FNumber&amp;FilterValue1=SP0F0-000100-00, SP0F0-000100-00</vt:lpwstr>
  </property>
  <property fmtid="{D5CDD505-2E9C-101B-9397-08002B2CF9AE}" pid="42" name="Pick List">
    <vt:bool>true</vt:bool>
  </property>
  <property fmtid="{D5CDD505-2E9C-101B-9397-08002B2CF9AE}" pid="43" name="Sect">
    <vt:lpwstr>100</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SP0F0-000100-00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All fed-aid projects. The 1st sheet is blank in to accommodate adding latest wage rates that apply to this contract.  Contact Construction Division for the latest wage rates.{2007-SF001AF}</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